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03" w:type="dxa"/>
        <w:tblInd w:w="108" w:type="dxa"/>
        <w:tblLook w:val="04A0"/>
      </w:tblPr>
      <w:tblGrid>
        <w:gridCol w:w="656"/>
        <w:gridCol w:w="271"/>
        <w:gridCol w:w="271"/>
        <w:gridCol w:w="622"/>
        <w:gridCol w:w="1135"/>
        <w:gridCol w:w="1221"/>
        <w:gridCol w:w="1220"/>
        <w:gridCol w:w="1000"/>
        <w:gridCol w:w="1000"/>
        <w:gridCol w:w="1240"/>
        <w:gridCol w:w="446"/>
        <w:gridCol w:w="485"/>
        <w:gridCol w:w="357"/>
        <w:gridCol w:w="266"/>
      </w:tblGrid>
      <w:tr w:rsidR="00D735B9" w:rsidRPr="00250AA5" w:rsidTr="00D735B9">
        <w:trPr>
          <w:trHeight w:val="255"/>
        </w:trPr>
        <w:tc>
          <w:tcPr>
            <w:tcW w:w="0" w:type="auto"/>
            <w:tcBorders>
              <w:top w:val="nil"/>
              <w:left w:val="nil"/>
              <w:bottom w:val="nil"/>
              <w:right w:val="nil"/>
            </w:tcBorders>
            <w:shd w:val="clear" w:color="auto" w:fill="auto"/>
            <w:noWrap/>
            <w:vAlign w:val="bottom"/>
            <w:hideMark/>
          </w:tcPr>
          <w:p w:rsidR="00250AA5" w:rsidRPr="00250AA5" w:rsidRDefault="00250AA5" w:rsidP="00250AA5">
            <w:pPr>
              <w:spacing w:before="0" w:after="0"/>
              <w:rPr>
                <w:rFonts w:ascii="Arial" w:eastAsia="Times New Roman" w:hAnsi="Arial" w:cs="Arial"/>
                <w:sz w:val="20"/>
                <w:szCs w:val="20"/>
                <w:lang w:val="vi-VN" w:eastAsia="vi-VN"/>
              </w:rPr>
            </w:pPr>
            <w:r>
              <w:rPr>
                <w:rFonts w:ascii="Arial" w:eastAsia="Times New Roman" w:hAnsi="Arial" w:cs="Arial"/>
                <w:noProof/>
                <w:sz w:val="20"/>
                <w:szCs w:val="20"/>
                <w:lang w:val="vi-VN" w:eastAsia="vi-VN"/>
              </w:rPr>
              <w:drawing>
                <wp:anchor distT="0" distB="0" distL="114300" distR="114300" simplePos="0" relativeHeight="251658240" behindDoc="0" locked="0" layoutInCell="1" allowOverlap="1">
                  <wp:simplePos x="0" y="0"/>
                  <wp:positionH relativeFrom="column">
                    <wp:posOffset>238125</wp:posOffset>
                  </wp:positionH>
                  <wp:positionV relativeFrom="paragraph">
                    <wp:posOffset>0</wp:posOffset>
                  </wp:positionV>
                  <wp:extent cx="4391025" cy="38100"/>
                  <wp:effectExtent l="635" t="0" r="0" b="0"/>
                  <wp:wrapNone/>
                  <wp:docPr id="2" name="Text Box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5750" y="0"/>
                            <a:ext cx="4286250" cy="0"/>
                            <a:chOff x="285750" y="0"/>
                            <a:chExt cx="4286250" cy="0"/>
                          </a:xfrm>
                        </a:grpSpPr>
                        <a:sp>
                          <a:nvSpPr>
                            <a:cNvPr id="6145" name="Text Box 1"/>
                            <a:cNvSpPr txBox="1">
                              <a:spLocks noChangeArrowheads="1"/>
                            </a:cNvSpPr>
                          </a:nvSpPr>
                          <a:spPr bwMode="auto">
                            <a:xfrm>
                              <a:off x="276225" y="0"/>
                              <a:ext cx="4505325" cy="0"/>
                            </a:xfrm>
                            <a:prstGeom prst="rect">
                              <a:avLst/>
                            </a:prstGeom>
                            <a:solidFill>
                              <a:srgbClr val="FFFFFF"/>
                            </a:solidFill>
                            <a:ln w="9525">
                              <a:solidFill>
                                <a:srgbClr val="000000"/>
                              </a:solidFill>
                              <a:miter lim="800000"/>
                              <a:headEnd/>
                              <a:tailEnd/>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en-US" sz="1000" b="1" i="0" strike="noStrike">
                                    <a:solidFill>
                                      <a:srgbClr val="000000"/>
                                    </a:solidFill>
                                    <a:latin typeface="Times New Roman"/>
                                    <a:cs typeface="Times New Roman"/>
                                  </a:rPr>
                                  <a:t>[02] Mã số thuế</a:t>
                                </a:r>
                              </a:p>
                            </a:txBody>
                            <a:useSpRect/>
                          </a:txSp>
                        </a:sp>
                      </lc:lockedCanvas>
                    </a:graphicData>
                  </a:graphic>
                </wp:anchor>
              </w:drawing>
            </w:r>
            <w:r>
              <w:rPr>
                <w:rFonts w:ascii="Arial" w:eastAsia="Times New Roman" w:hAnsi="Arial" w:cs="Arial"/>
                <w:noProof/>
                <w:sz w:val="20"/>
                <w:szCs w:val="20"/>
                <w:lang w:val="vi-VN" w:eastAsia="vi-VN"/>
              </w:rPr>
              <w:drawing>
                <wp:anchor distT="0" distB="0" distL="114300" distR="114300" simplePos="0" relativeHeight="251658240" behindDoc="0" locked="0" layoutInCell="1" allowOverlap="1">
                  <wp:simplePos x="0" y="0"/>
                  <wp:positionH relativeFrom="column">
                    <wp:posOffset>5353050</wp:posOffset>
                  </wp:positionH>
                  <wp:positionV relativeFrom="paragraph">
                    <wp:posOffset>0</wp:posOffset>
                  </wp:positionV>
                  <wp:extent cx="1276350" cy="38100"/>
                  <wp:effectExtent l="0" t="0" r="0" b="0"/>
                  <wp:wrapNone/>
                  <wp:docPr id="3" name="Text Box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372100" y="0"/>
                            <a:ext cx="1200150" cy="0"/>
                            <a:chOff x="5372100" y="0"/>
                            <a:chExt cx="1200150" cy="0"/>
                          </a:xfrm>
                        </a:grpSpPr>
                        <a:sp>
                          <a:nvSpPr>
                            <a:cNvPr id="6146" name="Text Box 2"/>
                            <a:cNvSpPr txBox="1">
                              <a:spLocks noChangeArrowheads="1"/>
                            </a:cNvSpPr>
                          </a:nvSpPr>
                          <a:spPr bwMode="auto">
                            <a:xfrm>
                              <a:off x="5410200" y="0"/>
                              <a:ext cx="1352550" cy="0"/>
                            </a:xfrm>
                            <a:prstGeom prst="rect">
                              <a:avLst/>
                            </a:prstGeom>
                            <a:solidFill>
                              <a:srgbClr val="FFFFFF"/>
                            </a:solidFill>
                            <a:ln w="6350">
                              <a:solidFill>
                                <a:srgbClr val="000000"/>
                              </a:solidFill>
                              <a:miter lim="800000"/>
                              <a:headEnd/>
                              <a:tailEnd/>
                            </a:ln>
                          </a:spPr>
                          <a:txSp>
                            <a:txBody>
                              <a:bodyPr vertOverflow="clip" wrap="square" lIns="27432" tIns="27432" rIns="27432"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1">
                                  <a:defRPr sz="1000"/>
                                </a:pPr>
                                <a:r>
                                  <a:rPr lang="en-US" sz="1200" b="0" i="0" strike="noStrike">
                                    <a:solidFill>
                                      <a:srgbClr val="000000"/>
                                    </a:solidFill>
                                    <a:latin typeface="Times New Roman"/>
                                    <a:cs typeface="Times New Roman"/>
                                  </a:rPr>
                                  <a:t> Ngày nộp tờ khai:</a:t>
                                </a:r>
                              </a:p>
                              <a:p>
                                <a:pPr algn="ctr" rtl="1">
                                  <a:defRPr sz="1000"/>
                                </a:pPr>
                                <a:r>
                                  <a:rPr lang="en-US" sz="1200" b="0" i="0" strike="noStrike">
                                    <a:solidFill>
                                      <a:srgbClr val="000000"/>
                                    </a:solidFill>
                                    <a:latin typeface="Times New Roman"/>
                                    <a:cs typeface="Times New Roman"/>
                                  </a:rPr>
                                  <a:t>…./...…/………</a:t>
                                </a:r>
                              </a:p>
                            </a:txBody>
                            <a:useSpRect/>
                          </a:txSp>
                        </a:sp>
                      </lc:lockedCanvas>
                    </a:graphicData>
                  </a:graphic>
                </wp:anchor>
              </w:drawing>
            </w:r>
          </w:p>
          <w:tbl>
            <w:tblPr>
              <w:tblW w:w="0" w:type="auto"/>
              <w:tblCellSpacing w:w="0" w:type="dxa"/>
              <w:tblCellMar>
                <w:left w:w="0" w:type="dxa"/>
                <w:right w:w="0" w:type="dxa"/>
              </w:tblCellMar>
              <w:tblLook w:val="04A0"/>
            </w:tblPr>
            <w:tblGrid>
              <w:gridCol w:w="440"/>
            </w:tblGrid>
            <w:tr w:rsidR="00250AA5" w:rsidRPr="00250AA5">
              <w:trPr>
                <w:trHeight w:val="255"/>
                <w:tblCellSpacing w:w="0" w:type="dxa"/>
              </w:trPr>
              <w:tc>
                <w:tcPr>
                  <w:tcW w:w="440" w:type="dxa"/>
                  <w:tcBorders>
                    <w:top w:val="nil"/>
                    <w:left w:val="nil"/>
                    <w:bottom w:val="nil"/>
                    <w:right w:val="nil"/>
                  </w:tcBorders>
                  <w:shd w:val="clear" w:color="auto" w:fill="auto"/>
                  <w:noWrap/>
                  <w:vAlign w:val="bottom"/>
                  <w:hideMark/>
                </w:tcPr>
                <w:p w:rsidR="00250AA5" w:rsidRPr="00250AA5" w:rsidRDefault="00250AA5" w:rsidP="00250AA5">
                  <w:pPr>
                    <w:spacing w:before="0" w:after="0"/>
                    <w:jc w:val="center"/>
                    <w:rPr>
                      <w:rFonts w:eastAsia="Times New Roman"/>
                      <w:sz w:val="20"/>
                      <w:szCs w:val="20"/>
                      <w:lang w:val="vi-VN" w:eastAsia="vi-VN"/>
                    </w:rPr>
                  </w:pPr>
                </w:p>
              </w:tc>
            </w:tr>
          </w:tbl>
          <w:p w:rsidR="00250AA5" w:rsidRPr="00250AA5" w:rsidRDefault="00250AA5" w:rsidP="00250AA5">
            <w:pPr>
              <w:spacing w:before="0" w:after="0"/>
              <w:rPr>
                <w:rFonts w:ascii="Arial" w:eastAsia="Times New Roman" w:hAnsi="Arial" w:cs="Arial"/>
                <w:sz w:val="20"/>
                <w:szCs w:val="20"/>
                <w:lang w:val="vi-VN" w:eastAsia="vi-VN"/>
              </w:rPr>
            </w:pPr>
          </w:p>
        </w:tc>
        <w:tc>
          <w:tcPr>
            <w:tcW w:w="0" w:type="auto"/>
            <w:tcBorders>
              <w:top w:val="nil"/>
              <w:left w:val="nil"/>
              <w:bottom w:val="nil"/>
              <w:right w:val="nil"/>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p>
        </w:tc>
        <w:tc>
          <w:tcPr>
            <w:tcW w:w="0" w:type="auto"/>
            <w:tcBorders>
              <w:top w:val="nil"/>
              <w:left w:val="nil"/>
              <w:bottom w:val="nil"/>
              <w:right w:val="nil"/>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p>
        </w:tc>
        <w:tc>
          <w:tcPr>
            <w:tcW w:w="487" w:type="dxa"/>
            <w:tcBorders>
              <w:top w:val="nil"/>
              <w:left w:val="nil"/>
              <w:bottom w:val="nil"/>
              <w:right w:val="nil"/>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p>
        </w:tc>
        <w:tc>
          <w:tcPr>
            <w:tcW w:w="0" w:type="auto"/>
            <w:tcBorders>
              <w:top w:val="nil"/>
              <w:left w:val="nil"/>
              <w:bottom w:val="nil"/>
              <w:right w:val="nil"/>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p>
        </w:tc>
        <w:tc>
          <w:tcPr>
            <w:tcW w:w="0" w:type="auto"/>
            <w:tcBorders>
              <w:top w:val="nil"/>
              <w:left w:val="nil"/>
              <w:bottom w:val="nil"/>
              <w:right w:val="nil"/>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p>
        </w:tc>
        <w:tc>
          <w:tcPr>
            <w:tcW w:w="0" w:type="auto"/>
            <w:tcBorders>
              <w:top w:val="nil"/>
              <w:left w:val="nil"/>
              <w:bottom w:val="nil"/>
              <w:right w:val="nil"/>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p>
        </w:tc>
        <w:tc>
          <w:tcPr>
            <w:tcW w:w="0" w:type="auto"/>
            <w:tcBorders>
              <w:top w:val="nil"/>
              <w:left w:val="nil"/>
              <w:bottom w:val="nil"/>
              <w:right w:val="nil"/>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p>
        </w:tc>
        <w:tc>
          <w:tcPr>
            <w:tcW w:w="0" w:type="auto"/>
            <w:tcBorders>
              <w:top w:val="nil"/>
              <w:left w:val="nil"/>
              <w:bottom w:val="nil"/>
              <w:right w:val="nil"/>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p>
        </w:tc>
        <w:tc>
          <w:tcPr>
            <w:tcW w:w="0" w:type="auto"/>
            <w:tcBorders>
              <w:top w:val="nil"/>
              <w:left w:val="nil"/>
              <w:bottom w:val="nil"/>
              <w:right w:val="nil"/>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p>
        </w:tc>
        <w:tc>
          <w:tcPr>
            <w:tcW w:w="0" w:type="auto"/>
            <w:tcBorders>
              <w:top w:val="nil"/>
              <w:left w:val="nil"/>
              <w:bottom w:val="nil"/>
              <w:right w:val="nil"/>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p>
        </w:tc>
        <w:tc>
          <w:tcPr>
            <w:tcW w:w="0" w:type="auto"/>
            <w:tcBorders>
              <w:top w:val="nil"/>
              <w:left w:val="nil"/>
              <w:bottom w:val="nil"/>
              <w:right w:val="nil"/>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p>
        </w:tc>
        <w:tc>
          <w:tcPr>
            <w:tcW w:w="0" w:type="auto"/>
            <w:tcBorders>
              <w:top w:val="nil"/>
              <w:left w:val="nil"/>
              <w:bottom w:val="nil"/>
              <w:right w:val="nil"/>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p>
        </w:tc>
        <w:tc>
          <w:tcPr>
            <w:tcW w:w="0" w:type="auto"/>
            <w:tcBorders>
              <w:top w:val="nil"/>
              <w:left w:val="nil"/>
              <w:bottom w:val="nil"/>
              <w:right w:val="nil"/>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p>
        </w:tc>
      </w:tr>
      <w:tr w:rsidR="00D735B9" w:rsidRPr="00250AA5" w:rsidTr="00D735B9">
        <w:trPr>
          <w:trHeight w:val="315"/>
        </w:trPr>
        <w:tc>
          <w:tcPr>
            <w:tcW w:w="0" w:type="auto"/>
            <w:tcBorders>
              <w:top w:val="single" w:sz="4" w:space="0" w:color="auto"/>
              <w:left w:val="single" w:sz="4" w:space="0" w:color="auto"/>
              <w:bottom w:val="nil"/>
              <w:right w:val="nil"/>
            </w:tcBorders>
            <w:shd w:val="clear" w:color="auto" w:fill="auto"/>
            <w:noWrap/>
            <w:vAlign w:val="bottom"/>
            <w:hideMark/>
          </w:tcPr>
          <w:p w:rsidR="00250AA5" w:rsidRPr="00250AA5" w:rsidRDefault="00250AA5" w:rsidP="00250AA5">
            <w:pPr>
              <w:spacing w:before="0" w:after="0"/>
              <w:jc w:val="center"/>
              <w:rPr>
                <w:rFonts w:eastAsia="Times New Roman"/>
                <w:i/>
                <w:iCs/>
                <w:szCs w:val="24"/>
                <w:lang w:val="vi-VN" w:eastAsia="vi-VN"/>
              </w:rPr>
            </w:pPr>
            <w:bookmarkStart w:id="0" w:name="RANGE!A2:N43"/>
            <w:r w:rsidRPr="00250AA5">
              <w:rPr>
                <w:rFonts w:eastAsia="Times New Roman"/>
                <w:i/>
                <w:iCs/>
                <w:szCs w:val="24"/>
                <w:lang w:val="vi-VN" w:eastAsia="vi-VN"/>
              </w:rPr>
              <w:t> </w:t>
            </w:r>
            <w:bookmarkEnd w:id="0"/>
          </w:p>
        </w:tc>
        <w:tc>
          <w:tcPr>
            <w:tcW w:w="0" w:type="auto"/>
            <w:tcBorders>
              <w:top w:val="single" w:sz="4" w:space="0" w:color="auto"/>
              <w:left w:val="nil"/>
              <w:bottom w:val="nil"/>
              <w:right w:val="nil"/>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r w:rsidRPr="00250AA5">
              <w:rPr>
                <w:rFonts w:eastAsia="Times New Roman"/>
                <w:sz w:val="20"/>
                <w:szCs w:val="20"/>
                <w:lang w:val="vi-VN" w:eastAsia="vi-VN"/>
              </w:rPr>
              <w:t> </w:t>
            </w:r>
          </w:p>
        </w:tc>
        <w:tc>
          <w:tcPr>
            <w:tcW w:w="0" w:type="auto"/>
            <w:tcBorders>
              <w:top w:val="single" w:sz="4" w:space="0" w:color="auto"/>
              <w:left w:val="nil"/>
              <w:bottom w:val="nil"/>
              <w:right w:val="nil"/>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r w:rsidRPr="00250AA5">
              <w:rPr>
                <w:rFonts w:eastAsia="Times New Roman"/>
                <w:sz w:val="20"/>
                <w:szCs w:val="20"/>
                <w:lang w:val="vi-VN" w:eastAsia="vi-VN"/>
              </w:rPr>
              <w:t> </w:t>
            </w:r>
          </w:p>
        </w:tc>
        <w:tc>
          <w:tcPr>
            <w:tcW w:w="487" w:type="dxa"/>
            <w:tcBorders>
              <w:top w:val="single" w:sz="4" w:space="0" w:color="auto"/>
              <w:left w:val="nil"/>
              <w:bottom w:val="nil"/>
              <w:right w:val="nil"/>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r w:rsidRPr="00250AA5">
              <w:rPr>
                <w:rFonts w:eastAsia="Times New Roman"/>
                <w:sz w:val="20"/>
                <w:szCs w:val="20"/>
                <w:lang w:val="vi-VN" w:eastAsia="vi-VN"/>
              </w:rPr>
              <w:t> </w:t>
            </w:r>
          </w:p>
        </w:tc>
        <w:tc>
          <w:tcPr>
            <w:tcW w:w="0" w:type="auto"/>
            <w:gridSpan w:val="6"/>
            <w:tcBorders>
              <w:top w:val="single" w:sz="4" w:space="0" w:color="auto"/>
              <w:left w:val="nil"/>
              <w:bottom w:val="nil"/>
              <w:right w:val="nil"/>
            </w:tcBorders>
            <w:shd w:val="clear" w:color="auto" w:fill="auto"/>
            <w:noWrap/>
            <w:vAlign w:val="bottom"/>
            <w:hideMark/>
          </w:tcPr>
          <w:p w:rsidR="00250AA5" w:rsidRPr="00250AA5" w:rsidRDefault="00250AA5" w:rsidP="00250AA5">
            <w:pPr>
              <w:spacing w:before="0" w:after="0"/>
              <w:jc w:val="center"/>
              <w:rPr>
                <w:rFonts w:eastAsia="Times New Roman"/>
                <w:b/>
                <w:bCs/>
                <w:sz w:val="22"/>
                <w:lang w:val="vi-VN" w:eastAsia="vi-VN"/>
              </w:rPr>
            </w:pPr>
            <w:r>
              <w:rPr>
                <w:rFonts w:eastAsia="Times New Roman"/>
                <w:b/>
                <w:bCs/>
                <w:noProof/>
                <w:sz w:val="22"/>
                <w:lang w:val="vi-VN" w:eastAsia="vi-VN"/>
              </w:rPr>
              <w:drawing>
                <wp:anchor distT="0" distB="0" distL="114300" distR="114300" simplePos="0" relativeHeight="251658240" behindDoc="0" locked="0" layoutInCell="1" allowOverlap="1">
                  <wp:simplePos x="0" y="0"/>
                  <wp:positionH relativeFrom="column">
                    <wp:posOffset>3643630</wp:posOffset>
                  </wp:positionH>
                  <wp:positionV relativeFrom="paragraph">
                    <wp:posOffset>-43815</wp:posOffset>
                  </wp:positionV>
                  <wp:extent cx="1714500" cy="638175"/>
                  <wp:effectExtent l="19050" t="0" r="0" b="0"/>
                  <wp:wrapNone/>
                  <wp:docPr id="4" name="Text Box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848225" y="161925"/>
                            <a:ext cx="1695450" cy="619125"/>
                            <a:chOff x="4848225" y="161925"/>
                            <a:chExt cx="1695450" cy="619125"/>
                          </a:xfrm>
                        </a:grpSpPr>
                        <a:sp>
                          <a:nvSpPr>
                            <a:cNvPr id="7433" name="Text Box 8"/>
                            <a:cNvSpPr txBox="1">
                              <a:spLocks noChangeArrowheads="1"/>
                            </a:cNvSpPr>
                          </a:nvSpPr>
                          <a:spPr bwMode="auto">
                            <a:xfrm>
                              <a:off x="4848225" y="161925"/>
                              <a:ext cx="1695450" cy="619125"/>
                            </a:xfrm>
                            <a:prstGeom prst="rect">
                              <a:avLst/>
                            </a:prstGeom>
                            <a:solidFill>
                              <a:srgbClr val="FFFFFF"/>
                            </a:solidFill>
                            <a:ln w="9525">
                              <a:solidFill>
                                <a:srgbClr val="000000"/>
                              </a:solidFill>
                              <a:miter lim="800000"/>
                              <a:headEnd/>
                              <a:tailEnd/>
                            </a:ln>
                          </a:spPr>
                          <a:txSp>
                            <a:txBody>
                              <a:bodyPr vertOverflow="clip" wrap="square" lIns="27432" tIns="22860" rIns="27432"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vi-VN" sz="900" b="0" i="0" strike="noStrike">
                                    <a:solidFill>
                                      <a:srgbClr val="000000"/>
                                    </a:solidFill>
                                    <a:latin typeface="Times New Roman"/>
                                    <a:cs typeface="Times New Roman"/>
                                  </a:rPr>
                                  <a:t>Mẫu số: </a:t>
                                </a:r>
                                <a:r>
                                  <a:rPr lang="vi-VN" sz="900" b="1" i="0" strike="noStrike">
                                    <a:solidFill>
                                      <a:srgbClr val="000000"/>
                                    </a:solidFill>
                                    <a:latin typeface="Times New Roman"/>
                                    <a:cs typeface="Times New Roman"/>
                                  </a:rPr>
                                  <a:t>02/GTGT</a:t>
                                </a:r>
                                <a:endParaRPr lang="vi-VN" sz="900" b="0" i="0" strike="noStrike">
                                  <a:solidFill>
                                    <a:srgbClr val="000000"/>
                                  </a:solidFill>
                                  <a:latin typeface="Times New Roman"/>
                                  <a:cs typeface="Times New Roman"/>
                                </a:endParaRPr>
                              </a:p>
                              <a:p>
                                <a:pPr algn="ctr" rtl="0">
                                  <a:defRPr sz="1000"/>
                                </a:pPr>
                                <a:r>
                                  <a:rPr lang="vi-VN" sz="900" b="0" i="1" strike="noStrike">
                                    <a:solidFill>
                                      <a:srgbClr val="000000"/>
                                    </a:solidFill>
                                    <a:latin typeface="Times New Roman"/>
                                    <a:cs typeface="Times New Roman"/>
                                  </a:rPr>
                                  <a:t>(Ban hành kèm theo Thông tư </a:t>
                                </a:r>
                              </a:p>
                              <a:p>
                                <a:pPr algn="ctr" rtl="0">
                                  <a:defRPr sz="1000"/>
                                </a:pPr>
                                <a:r>
                                  <a:rPr lang="vi-VN" sz="900" b="0" i="1" strike="noStrike">
                                    <a:solidFill>
                                      <a:srgbClr val="000000"/>
                                    </a:solidFill>
                                    <a:latin typeface="Times New Roman"/>
                                    <a:cs typeface="Times New Roman"/>
                                  </a:rPr>
                                  <a:t>số 156/2013/TT-BTC ngày</a:t>
                                </a:r>
                              </a:p>
                              <a:p>
                                <a:pPr algn="ctr" rtl="0">
                                  <a:defRPr sz="1000"/>
                                </a:pPr>
                                <a:r>
                                  <a:rPr lang="vi-VN" sz="900" b="0" i="1" strike="noStrike">
                                    <a:solidFill>
                                      <a:srgbClr val="000000"/>
                                    </a:solidFill>
                                    <a:latin typeface="Times New Roman"/>
                                    <a:cs typeface="Times New Roman"/>
                                  </a:rPr>
                                  <a:t>6/11/2013 của Bộ Tài chính)</a:t>
                                </a:r>
                              </a:p>
                            </a:txBody>
                            <a:useSpRect/>
                          </a:txSp>
                        </a:sp>
                      </lc:lockedCanvas>
                    </a:graphicData>
                  </a:graphic>
                </wp:anchor>
              </w:drawing>
            </w:r>
            <w:r w:rsidRPr="00250AA5">
              <w:rPr>
                <w:rFonts w:eastAsia="Times New Roman"/>
                <w:b/>
                <w:bCs/>
                <w:sz w:val="22"/>
                <w:lang w:val="vi-VN" w:eastAsia="vi-VN"/>
              </w:rPr>
              <w:t>CỘNG HOÀ XÃ  HỘI CHỦ NGHĨA VIỆT NAM</w:t>
            </w:r>
          </w:p>
        </w:tc>
        <w:tc>
          <w:tcPr>
            <w:tcW w:w="0" w:type="auto"/>
            <w:tcBorders>
              <w:top w:val="single" w:sz="4" w:space="0" w:color="auto"/>
              <w:left w:val="nil"/>
              <w:bottom w:val="nil"/>
              <w:right w:val="nil"/>
            </w:tcBorders>
            <w:shd w:val="clear" w:color="auto" w:fill="auto"/>
            <w:noWrap/>
            <w:vAlign w:val="bottom"/>
            <w:hideMark/>
          </w:tcPr>
          <w:p w:rsidR="00250AA5" w:rsidRPr="00250AA5" w:rsidRDefault="00250AA5" w:rsidP="00250AA5">
            <w:pPr>
              <w:spacing w:before="0" w:after="0"/>
              <w:jc w:val="center"/>
              <w:rPr>
                <w:rFonts w:eastAsia="Times New Roman"/>
                <w:b/>
                <w:bCs/>
                <w:sz w:val="22"/>
                <w:lang w:val="vi-VN" w:eastAsia="vi-VN"/>
              </w:rPr>
            </w:pPr>
            <w:r w:rsidRPr="00250AA5">
              <w:rPr>
                <w:rFonts w:eastAsia="Times New Roman"/>
                <w:b/>
                <w:bCs/>
                <w:sz w:val="22"/>
                <w:lang w:val="vi-VN" w:eastAsia="vi-VN"/>
              </w:rPr>
              <w:t> </w:t>
            </w:r>
          </w:p>
        </w:tc>
        <w:tc>
          <w:tcPr>
            <w:tcW w:w="0" w:type="auto"/>
            <w:gridSpan w:val="2"/>
            <w:tcBorders>
              <w:top w:val="single" w:sz="4" w:space="0" w:color="auto"/>
              <w:left w:val="nil"/>
              <w:bottom w:val="nil"/>
              <w:right w:val="nil"/>
            </w:tcBorders>
            <w:shd w:val="clear" w:color="auto" w:fill="auto"/>
            <w:noWrap/>
            <w:vAlign w:val="bottom"/>
            <w:hideMark/>
          </w:tcPr>
          <w:p w:rsidR="00250AA5" w:rsidRPr="00250AA5" w:rsidRDefault="00250AA5" w:rsidP="00250AA5">
            <w:pPr>
              <w:spacing w:before="0" w:after="0"/>
              <w:jc w:val="center"/>
              <w:rPr>
                <w:rFonts w:eastAsia="Times New Roman"/>
                <w:sz w:val="16"/>
                <w:szCs w:val="16"/>
                <w:lang w:val="vi-VN" w:eastAsia="vi-VN"/>
              </w:rPr>
            </w:pPr>
            <w:r w:rsidRPr="00250AA5">
              <w:rPr>
                <w:rFonts w:eastAsia="Times New Roman"/>
                <w:sz w:val="16"/>
                <w:szCs w:val="16"/>
                <w:lang w:val="vi-VN" w:eastAsia="vi-VN"/>
              </w:rPr>
              <w:t> </w:t>
            </w:r>
          </w:p>
        </w:tc>
        <w:tc>
          <w:tcPr>
            <w:tcW w:w="0" w:type="auto"/>
            <w:tcBorders>
              <w:top w:val="single" w:sz="4" w:space="0" w:color="auto"/>
              <w:left w:val="nil"/>
              <w:bottom w:val="nil"/>
              <w:right w:val="single" w:sz="4" w:space="0" w:color="auto"/>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r w:rsidRPr="00250AA5">
              <w:rPr>
                <w:rFonts w:eastAsia="Times New Roman"/>
                <w:sz w:val="20"/>
                <w:szCs w:val="20"/>
                <w:lang w:val="vi-VN" w:eastAsia="vi-VN"/>
              </w:rPr>
              <w:t> </w:t>
            </w:r>
          </w:p>
        </w:tc>
      </w:tr>
      <w:tr w:rsidR="00D735B9" w:rsidRPr="00250AA5" w:rsidTr="00D735B9">
        <w:trPr>
          <w:trHeight w:val="285"/>
        </w:trPr>
        <w:tc>
          <w:tcPr>
            <w:tcW w:w="0" w:type="auto"/>
            <w:tcBorders>
              <w:top w:val="nil"/>
              <w:left w:val="single" w:sz="4" w:space="0" w:color="auto"/>
              <w:bottom w:val="nil"/>
              <w:right w:val="nil"/>
            </w:tcBorders>
            <w:shd w:val="clear" w:color="auto" w:fill="auto"/>
            <w:noWrap/>
            <w:vAlign w:val="bottom"/>
            <w:hideMark/>
          </w:tcPr>
          <w:p w:rsidR="00250AA5" w:rsidRPr="00250AA5" w:rsidRDefault="00250AA5" w:rsidP="00250AA5">
            <w:pPr>
              <w:spacing w:before="0" w:after="0"/>
              <w:jc w:val="center"/>
              <w:rPr>
                <w:rFonts w:eastAsia="Times New Roman"/>
                <w:i/>
                <w:iCs/>
                <w:szCs w:val="24"/>
                <w:lang w:val="vi-VN" w:eastAsia="vi-VN"/>
              </w:rPr>
            </w:pPr>
            <w:r w:rsidRPr="00250AA5">
              <w:rPr>
                <w:rFonts w:eastAsia="Times New Roman"/>
                <w:i/>
                <w:iCs/>
                <w:szCs w:val="24"/>
                <w:lang w:val="vi-VN" w:eastAsia="vi-VN"/>
              </w:rPr>
              <w:t> </w:t>
            </w:r>
          </w:p>
        </w:tc>
        <w:tc>
          <w:tcPr>
            <w:tcW w:w="0" w:type="auto"/>
            <w:tcBorders>
              <w:top w:val="nil"/>
              <w:left w:val="nil"/>
              <w:bottom w:val="nil"/>
              <w:right w:val="nil"/>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p>
        </w:tc>
        <w:tc>
          <w:tcPr>
            <w:tcW w:w="0" w:type="auto"/>
            <w:tcBorders>
              <w:top w:val="nil"/>
              <w:left w:val="nil"/>
              <w:bottom w:val="nil"/>
              <w:right w:val="nil"/>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p>
        </w:tc>
        <w:tc>
          <w:tcPr>
            <w:tcW w:w="487" w:type="dxa"/>
            <w:tcBorders>
              <w:top w:val="nil"/>
              <w:left w:val="nil"/>
              <w:bottom w:val="nil"/>
              <w:right w:val="nil"/>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p>
        </w:tc>
        <w:tc>
          <w:tcPr>
            <w:tcW w:w="0" w:type="auto"/>
            <w:gridSpan w:val="6"/>
            <w:tcBorders>
              <w:top w:val="nil"/>
              <w:left w:val="nil"/>
              <w:bottom w:val="nil"/>
              <w:right w:val="nil"/>
            </w:tcBorders>
            <w:shd w:val="clear" w:color="auto" w:fill="auto"/>
            <w:noWrap/>
            <w:vAlign w:val="bottom"/>
            <w:hideMark/>
          </w:tcPr>
          <w:p w:rsidR="00250AA5" w:rsidRPr="00250AA5" w:rsidRDefault="00250AA5" w:rsidP="00250AA5">
            <w:pPr>
              <w:spacing w:before="0" w:after="0"/>
              <w:jc w:val="center"/>
              <w:rPr>
                <w:rFonts w:eastAsia="Times New Roman"/>
                <w:b/>
                <w:bCs/>
                <w:szCs w:val="24"/>
                <w:lang w:eastAsia="vi-VN"/>
              </w:rPr>
            </w:pPr>
            <w:r w:rsidRPr="00250AA5">
              <w:rPr>
                <w:rFonts w:eastAsia="Times New Roman"/>
                <w:b/>
                <w:bCs/>
                <w:szCs w:val="24"/>
                <w:lang w:val="vi-VN" w:eastAsia="vi-VN"/>
              </w:rPr>
              <w:t>Độc lập - Tự do - Hạnh phúc</w:t>
            </w:r>
          </w:p>
        </w:tc>
        <w:tc>
          <w:tcPr>
            <w:tcW w:w="0" w:type="auto"/>
            <w:tcBorders>
              <w:top w:val="nil"/>
              <w:left w:val="nil"/>
              <w:bottom w:val="nil"/>
              <w:right w:val="nil"/>
            </w:tcBorders>
            <w:shd w:val="clear" w:color="auto" w:fill="auto"/>
            <w:noWrap/>
            <w:vAlign w:val="bottom"/>
            <w:hideMark/>
          </w:tcPr>
          <w:p w:rsidR="00250AA5" w:rsidRPr="00250AA5" w:rsidRDefault="00250AA5" w:rsidP="00250AA5">
            <w:pPr>
              <w:spacing w:before="0" w:after="0"/>
              <w:rPr>
                <w:rFonts w:eastAsia="Times New Roman"/>
                <w:b/>
                <w:bCs/>
                <w:szCs w:val="24"/>
                <w:u w:val="single"/>
                <w:lang w:val="vi-VN" w:eastAsia="vi-VN"/>
              </w:rPr>
            </w:pPr>
          </w:p>
        </w:tc>
        <w:tc>
          <w:tcPr>
            <w:tcW w:w="0" w:type="auto"/>
            <w:tcBorders>
              <w:top w:val="nil"/>
              <w:left w:val="nil"/>
              <w:bottom w:val="nil"/>
              <w:right w:val="nil"/>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p>
        </w:tc>
        <w:tc>
          <w:tcPr>
            <w:tcW w:w="0" w:type="auto"/>
            <w:tcBorders>
              <w:top w:val="nil"/>
              <w:left w:val="nil"/>
              <w:bottom w:val="nil"/>
              <w:right w:val="nil"/>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p>
        </w:tc>
        <w:tc>
          <w:tcPr>
            <w:tcW w:w="0" w:type="auto"/>
            <w:tcBorders>
              <w:top w:val="nil"/>
              <w:left w:val="nil"/>
              <w:bottom w:val="nil"/>
              <w:right w:val="single" w:sz="4" w:space="0" w:color="auto"/>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r w:rsidRPr="00250AA5">
              <w:rPr>
                <w:rFonts w:eastAsia="Times New Roman"/>
                <w:sz w:val="20"/>
                <w:szCs w:val="20"/>
                <w:lang w:val="vi-VN" w:eastAsia="vi-VN"/>
              </w:rPr>
              <w:t> </w:t>
            </w:r>
          </w:p>
        </w:tc>
      </w:tr>
      <w:tr w:rsidR="00D735B9" w:rsidRPr="00250AA5" w:rsidTr="00D735B9">
        <w:trPr>
          <w:trHeight w:val="375"/>
        </w:trPr>
        <w:tc>
          <w:tcPr>
            <w:tcW w:w="0" w:type="auto"/>
            <w:tcBorders>
              <w:top w:val="nil"/>
              <w:left w:val="single" w:sz="4" w:space="0" w:color="auto"/>
              <w:bottom w:val="nil"/>
              <w:right w:val="nil"/>
            </w:tcBorders>
            <w:shd w:val="clear" w:color="auto" w:fill="auto"/>
            <w:noWrap/>
            <w:vAlign w:val="bottom"/>
            <w:hideMark/>
          </w:tcPr>
          <w:p w:rsidR="00250AA5" w:rsidRPr="00250AA5" w:rsidRDefault="00250AA5" w:rsidP="00250AA5">
            <w:pPr>
              <w:spacing w:before="0" w:after="0"/>
              <w:jc w:val="center"/>
              <w:rPr>
                <w:rFonts w:eastAsia="Times New Roman"/>
                <w:sz w:val="20"/>
                <w:szCs w:val="20"/>
                <w:lang w:val="vi-VN" w:eastAsia="vi-VN"/>
              </w:rPr>
            </w:pPr>
            <w:r w:rsidRPr="00250AA5">
              <w:rPr>
                <w:rFonts w:eastAsia="Times New Roman"/>
                <w:sz w:val="20"/>
                <w:szCs w:val="20"/>
                <w:lang w:val="vi-VN" w:eastAsia="vi-VN"/>
              </w:rPr>
              <w:t> </w:t>
            </w:r>
          </w:p>
        </w:tc>
        <w:tc>
          <w:tcPr>
            <w:tcW w:w="0" w:type="auto"/>
            <w:tcBorders>
              <w:top w:val="nil"/>
              <w:left w:val="nil"/>
              <w:bottom w:val="nil"/>
              <w:right w:val="nil"/>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p>
        </w:tc>
        <w:tc>
          <w:tcPr>
            <w:tcW w:w="0" w:type="auto"/>
            <w:tcBorders>
              <w:top w:val="nil"/>
              <w:left w:val="nil"/>
              <w:bottom w:val="nil"/>
              <w:right w:val="nil"/>
            </w:tcBorders>
            <w:shd w:val="clear" w:color="auto" w:fill="auto"/>
            <w:vAlign w:val="center"/>
            <w:hideMark/>
          </w:tcPr>
          <w:p w:rsidR="00250AA5" w:rsidRPr="00250AA5" w:rsidRDefault="00250AA5" w:rsidP="00250AA5">
            <w:pPr>
              <w:spacing w:before="0" w:after="0"/>
              <w:jc w:val="center"/>
              <w:rPr>
                <w:rFonts w:eastAsia="Times New Roman"/>
                <w:b/>
                <w:bCs/>
                <w:sz w:val="16"/>
                <w:szCs w:val="16"/>
                <w:lang w:val="vi-VN" w:eastAsia="vi-VN"/>
              </w:rPr>
            </w:pPr>
          </w:p>
        </w:tc>
        <w:tc>
          <w:tcPr>
            <w:tcW w:w="487" w:type="dxa"/>
            <w:tcBorders>
              <w:top w:val="nil"/>
              <w:left w:val="nil"/>
              <w:bottom w:val="nil"/>
              <w:right w:val="nil"/>
            </w:tcBorders>
            <w:shd w:val="clear" w:color="auto" w:fill="auto"/>
            <w:vAlign w:val="center"/>
            <w:hideMark/>
          </w:tcPr>
          <w:p w:rsidR="00250AA5" w:rsidRPr="00250AA5" w:rsidRDefault="00250AA5" w:rsidP="00250AA5">
            <w:pPr>
              <w:spacing w:before="0" w:after="0"/>
              <w:jc w:val="center"/>
              <w:rPr>
                <w:rFonts w:eastAsia="Times New Roman"/>
                <w:b/>
                <w:bCs/>
                <w:sz w:val="16"/>
                <w:szCs w:val="16"/>
                <w:lang w:val="vi-VN" w:eastAsia="vi-VN"/>
              </w:rPr>
            </w:pPr>
          </w:p>
        </w:tc>
        <w:tc>
          <w:tcPr>
            <w:tcW w:w="0" w:type="auto"/>
            <w:gridSpan w:val="6"/>
            <w:tcBorders>
              <w:top w:val="nil"/>
              <w:left w:val="nil"/>
              <w:bottom w:val="nil"/>
              <w:right w:val="nil"/>
            </w:tcBorders>
            <w:shd w:val="clear" w:color="auto" w:fill="auto"/>
            <w:noWrap/>
            <w:vAlign w:val="bottom"/>
            <w:hideMark/>
          </w:tcPr>
          <w:p w:rsidR="00250AA5" w:rsidRPr="00250AA5" w:rsidRDefault="00250AA5" w:rsidP="00250AA5">
            <w:pPr>
              <w:spacing w:before="0" w:after="0"/>
              <w:jc w:val="center"/>
              <w:rPr>
                <w:rFonts w:eastAsia="Times New Roman"/>
                <w:b/>
                <w:bCs/>
                <w:sz w:val="27"/>
                <w:szCs w:val="27"/>
                <w:lang w:val="vi-VN" w:eastAsia="vi-VN"/>
              </w:rPr>
            </w:pPr>
            <w:r>
              <w:rPr>
                <w:rFonts w:eastAsia="Times New Roman"/>
                <w:b/>
                <w:bCs/>
                <w:noProof/>
                <w:sz w:val="27"/>
                <w:szCs w:val="27"/>
                <w:lang w:val="vi-VN" w:eastAsia="vi-VN"/>
              </w:rPr>
              <w:drawing>
                <wp:anchor distT="0" distB="0" distL="114300" distR="114300" simplePos="0" relativeHeight="251658240" behindDoc="0" locked="0" layoutInCell="1" allowOverlap="1">
                  <wp:simplePos x="0" y="0"/>
                  <wp:positionH relativeFrom="column">
                    <wp:posOffset>1207770</wp:posOffset>
                  </wp:positionH>
                  <wp:positionV relativeFrom="paragraph">
                    <wp:posOffset>-118745</wp:posOffset>
                  </wp:positionV>
                  <wp:extent cx="1457325" cy="19050"/>
                  <wp:effectExtent l="19050" t="0" r="0" b="0"/>
                  <wp:wrapNone/>
                  <wp:docPr id="5" name="Line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371725" y="638175"/>
                            <a:ext cx="1438275" cy="0"/>
                            <a:chOff x="2371725" y="638175"/>
                            <a:chExt cx="1438275" cy="0"/>
                          </a:xfrm>
                        </a:grpSpPr>
                        <a:sp>
                          <a:nvSpPr>
                            <a:cNvPr id="7734" name="Line 10"/>
                            <a:cNvSpPr>
                              <a:spLocks noChangeShapeType="1"/>
                            </a:cNvSpPr>
                          </a:nvSpPr>
                          <a:spPr bwMode="auto">
                            <a:xfrm>
                              <a:off x="2371725" y="638175"/>
                              <a:ext cx="1438275" cy="0"/>
                            </a:xfrm>
                            <a:prstGeom prst="line">
                              <a:avLst/>
                            </a:prstGeom>
                            <a:noFill/>
                            <a:ln w="9525">
                              <a:solidFill>
                                <a:srgbClr val="000000"/>
                              </a:solidFill>
                              <a:round/>
                              <a:headEnd/>
                              <a:tailEnd/>
                            </a:ln>
                          </a:spPr>
                        </a:sp>
                      </lc:lockedCanvas>
                    </a:graphicData>
                  </a:graphic>
                </wp:anchor>
              </w:drawing>
            </w:r>
          </w:p>
        </w:tc>
        <w:tc>
          <w:tcPr>
            <w:tcW w:w="0" w:type="auto"/>
            <w:tcBorders>
              <w:top w:val="nil"/>
              <w:left w:val="nil"/>
              <w:bottom w:val="nil"/>
              <w:right w:val="nil"/>
            </w:tcBorders>
            <w:shd w:val="clear" w:color="auto" w:fill="auto"/>
            <w:noWrap/>
            <w:vAlign w:val="bottom"/>
            <w:hideMark/>
          </w:tcPr>
          <w:p w:rsidR="00250AA5" w:rsidRPr="00250AA5" w:rsidRDefault="00250AA5" w:rsidP="00250AA5">
            <w:pPr>
              <w:spacing w:before="0" w:after="0"/>
              <w:jc w:val="center"/>
              <w:rPr>
                <w:rFonts w:eastAsia="Times New Roman"/>
                <w:b/>
                <w:bCs/>
                <w:sz w:val="27"/>
                <w:szCs w:val="27"/>
                <w:lang w:val="vi-VN" w:eastAsia="vi-VN"/>
              </w:rPr>
            </w:pPr>
          </w:p>
        </w:tc>
        <w:tc>
          <w:tcPr>
            <w:tcW w:w="0" w:type="auto"/>
            <w:tcBorders>
              <w:top w:val="nil"/>
              <w:left w:val="nil"/>
              <w:bottom w:val="nil"/>
              <w:right w:val="nil"/>
            </w:tcBorders>
            <w:shd w:val="clear" w:color="auto" w:fill="auto"/>
            <w:noWrap/>
            <w:vAlign w:val="bottom"/>
            <w:hideMark/>
          </w:tcPr>
          <w:p w:rsidR="00250AA5" w:rsidRPr="00250AA5" w:rsidRDefault="00250AA5" w:rsidP="00250AA5">
            <w:pPr>
              <w:spacing w:before="0" w:after="0"/>
              <w:rPr>
                <w:rFonts w:eastAsia="Times New Roman"/>
                <w:sz w:val="28"/>
                <w:szCs w:val="28"/>
                <w:lang w:val="vi-VN" w:eastAsia="vi-VN"/>
              </w:rPr>
            </w:pPr>
          </w:p>
        </w:tc>
        <w:tc>
          <w:tcPr>
            <w:tcW w:w="0" w:type="auto"/>
            <w:tcBorders>
              <w:top w:val="nil"/>
              <w:left w:val="nil"/>
              <w:bottom w:val="nil"/>
              <w:right w:val="nil"/>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p>
        </w:tc>
        <w:tc>
          <w:tcPr>
            <w:tcW w:w="0" w:type="auto"/>
            <w:tcBorders>
              <w:top w:val="nil"/>
              <w:left w:val="nil"/>
              <w:bottom w:val="nil"/>
              <w:right w:val="single" w:sz="4" w:space="0" w:color="auto"/>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r w:rsidRPr="00250AA5">
              <w:rPr>
                <w:rFonts w:eastAsia="Times New Roman"/>
                <w:sz w:val="20"/>
                <w:szCs w:val="20"/>
                <w:lang w:val="vi-VN" w:eastAsia="vi-VN"/>
              </w:rPr>
              <w:t> </w:t>
            </w:r>
          </w:p>
        </w:tc>
      </w:tr>
      <w:tr w:rsidR="00D735B9" w:rsidRPr="00250AA5" w:rsidTr="00D735B9">
        <w:trPr>
          <w:trHeight w:val="390"/>
        </w:trPr>
        <w:tc>
          <w:tcPr>
            <w:tcW w:w="0" w:type="auto"/>
            <w:tcBorders>
              <w:top w:val="nil"/>
              <w:left w:val="single" w:sz="4" w:space="0" w:color="auto"/>
              <w:bottom w:val="nil"/>
              <w:right w:val="nil"/>
            </w:tcBorders>
            <w:shd w:val="clear" w:color="auto" w:fill="auto"/>
            <w:noWrap/>
            <w:vAlign w:val="bottom"/>
            <w:hideMark/>
          </w:tcPr>
          <w:p w:rsidR="00250AA5" w:rsidRPr="00250AA5" w:rsidRDefault="00250AA5" w:rsidP="00250AA5">
            <w:pPr>
              <w:spacing w:before="0" w:after="0"/>
              <w:jc w:val="center"/>
              <w:rPr>
                <w:rFonts w:eastAsia="Times New Roman"/>
                <w:sz w:val="20"/>
                <w:szCs w:val="20"/>
                <w:lang w:val="vi-VN" w:eastAsia="vi-VN"/>
              </w:rPr>
            </w:pPr>
            <w:r w:rsidRPr="00250AA5">
              <w:rPr>
                <w:rFonts w:eastAsia="Times New Roman"/>
                <w:sz w:val="20"/>
                <w:szCs w:val="20"/>
                <w:lang w:val="vi-VN" w:eastAsia="vi-VN"/>
              </w:rPr>
              <w:t> </w:t>
            </w:r>
          </w:p>
        </w:tc>
        <w:tc>
          <w:tcPr>
            <w:tcW w:w="0" w:type="auto"/>
            <w:tcBorders>
              <w:top w:val="nil"/>
              <w:left w:val="nil"/>
              <w:bottom w:val="nil"/>
              <w:right w:val="nil"/>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p>
        </w:tc>
        <w:tc>
          <w:tcPr>
            <w:tcW w:w="0" w:type="auto"/>
            <w:tcBorders>
              <w:top w:val="nil"/>
              <w:left w:val="nil"/>
              <w:bottom w:val="nil"/>
              <w:right w:val="nil"/>
            </w:tcBorders>
            <w:shd w:val="clear" w:color="auto" w:fill="auto"/>
            <w:vAlign w:val="center"/>
            <w:hideMark/>
          </w:tcPr>
          <w:p w:rsidR="00250AA5" w:rsidRPr="00250AA5" w:rsidRDefault="00250AA5" w:rsidP="00250AA5">
            <w:pPr>
              <w:spacing w:before="0" w:after="0"/>
              <w:jc w:val="center"/>
              <w:rPr>
                <w:rFonts w:eastAsia="Times New Roman"/>
                <w:b/>
                <w:bCs/>
                <w:sz w:val="16"/>
                <w:szCs w:val="16"/>
                <w:lang w:val="vi-VN" w:eastAsia="vi-VN"/>
              </w:rPr>
            </w:pPr>
          </w:p>
        </w:tc>
        <w:tc>
          <w:tcPr>
            <w:tcW w:w="7445" w:type="dxa"/>
            <w:gridSpan w:val="9"/>
            <w:tcBorders>
              <w:top w:val="nil"/>
              <w:left w:val="nil"/>
              <w:bottom w:val="nil"/>
              <w:right w:val="nil"/>
            </w:tcBorders>
            <w:shd w:val="clear" w:color="auto" w:fill="auto"/>
            <w:noWrap/>
            <w:vAlign w:val="bottom"/>
            <w:hideMark/>
          </w:tcPr>
          <w:p w:rsidR="00250AA5" w:rsidRPr="00250AA5" w:rsidRDefault="00250AA5" w:rsidP="00250AA5">
            <w:pPr>
              <w:spacing w:before="0" w:after="0"/>
              <w:rPr>
                <w:rFonts w:eastAsia="Times New Roman"/>
                <w:b/>
                <w:bCs/>
                <w:sz w:val="26"/>
                <w:szCs w:val="26"/>
                <w:lang w:val="vi-VN" w:eastAsia="vi-VN"/>
              </w:rPr>
            </w:pPr>
            <w:r w:rsidRPr="00250AA5">
              <w:rPr>
                <w:rFonts w:eastAsia="Times New Roman"/>
                <w:b/>
                <w:bCs/>
                <w:sz w:val="26"/>
                <w:szCs w:val="26"/>
                <w:lang w:val="vi-VN" w:eastAsia="vi-VN"/>
              </w:rPr>
              <w:t xml:space="preserve">   TỜ KHAI THUẾ GIÁ TRỊ GIA TĂNG DÀNH CHO DỰ ÁN ĐẦU TƯ </w:t>
            </w:r>
          </w:p>
        </w:tc>
        <w:tc>
          <w:tcPr>
            <w:tcW w:w="0" w:type="auto"/>
            <w:tcBorders>
              <w:top w:val="nil"/>
              <w:left w:val="nil"/>
              <w:bottom w:val="nil"/>
              <w:right w:val="nil"/>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p>
        </w:tc>
        <w:tc>
          <w:tcPr>
            <w:tcW w:w="0" w:type="auto"/>
            <w:tcBorders>
              <w:top w:val="nil"/>
              <w:left w:val="nil"/>
              <w:bottom w:val="nil"/>
              <w:right w:val="single" w:sz="4" w:space="0" w:color="auto"/>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r w:rsidRPr="00250AA5">
              <w:rPr>
                <w:rFonts w:eastAsia="Times New Roman"/>
                <w:sz w:val="20"/>
                <w:szCs w:val="20"/>
                <w:lang w:val="vi-VN" w:eastAsia="vi-VN"/>
              </w:rPr>
              <w:t> </w:t>
            </w:r>
          </w:p>
        </w:tc>
      </w:tr>
      <w:tr w:rsidR="00D735B9" w:rsidRPr="00250AA5" w:rsidTr="00D735B9">
        <w:trPr>
          <w:trHeight w:val="255"/>
        </w:trPr>
        <w:tc>
          <w:tcPr>
            <w:tcW w:w="0" w:type="auto"/>
            <w:tcBorders>
              <w:top w:val="nil"/>
              <w:left w:val="single" w:sz="4" w:space="0" w:color="auto"/>
              <w:bottom w:val="nil"/>
              <w:right w:val="nil"/>
            </w:tcBorders>
            <w:shd w:val="clear" w:color="auto" w:fill="auto"/>
            <w:noWrap/>
            <w:vAlign w:val="bottom"/>
            <w:hideMark/>
          </w:tcPr>
          <w:p w:rsidR="00250AA5" w:rsidRPr="00250AA5" w:rsidRDefault="00250AA5" w:rsidP="00250AA5">
            <w:pPr>
              <w:spacing w:before="0" w:after="0"/>
              <w:jc w:val="center"/>
              <w:rPr>
                <w:rFonts w:eastAsia="Times New Roman"/>
                <w:sz w:val="20"/>
                <w:szCs w:val="20"/>
                <w:lang w:val="vi-VN" w:eastAsia="vi-VN"/>
              </w:rPr>
            </w:pPr>
            <w:r w:rsidRPr="00250AA5">
              <w:rPr>
                <w:rFonts w:eastAsia="Times New Roman"/>
                <w:sz w:val="20"/>
                <w:szCs w:val="20"/>
                <w:lang w:val="vi-VN" w:eastAsia="vi-VN"/>
              </w:rPr>
              <w:t> </w:t>
            </w:r>
          </w:p>
        </w:tc>
        <w:tc>
          <w:tcPr>
            <w:tcW w:w="0" w:type="auto"/>
            <w:tcBorders>
              <w:top w:val="nil"/>
              <w:left w:val="nil"/>
              <w:bottom w:val="nil"/>
              <w:right w:val="nil"/>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p>
        </w:tc>
        <w:tc>
          <w:tcPr>
            <w:tcW w:w="0" w:type="auto"/>
            <w:tcBorders>
              <w:top w:val="nil"/>
              <w:left w:val="nil"/>
              <w:bottom w:val="nil"/>
              <w:right w:val="nil"/>
            </w:tcBorders>
            <w:shd w:val="clear" w:color="auto" w:fill="auto"/>
            <w:vAlign w:val="center"/>
            <w:hideMark/>
          </w:tcPr>
          <w:p w:rsidR="00250AA5" w:rsidRPr="00250AA5" w:rsidRDefault="00250AA5" w:rsidP="00250AA5">
            <w:pPr>
              <w:spacing w:before="0" w:after="0"/>
              <w:jc w:val="center"/>
              <w:rPr>
                <w:rFonts w:eastAsia="Times New Roman"/>
                <w:b/>
                <w:bCs/>
                <w:sz w:val="16"/>
                <w:szCs w:val="16"/>
                <w:lang w:val="vi-VN" w:eastAsia="vi-VN"/>
              </w:rPr>
            </w:pPr>
          </w:p>
        </w:tc>
        <w:tc>
          <w:tcPr>
            <w:tcW w:w="487" w:type="dxa"/>
            <w:tcBorders>
              <w:top w:val="nil"/>
              <w:left w:val="nil"/>
              <w:bottom w:val="nil"/>
              <w:right w:val="nil"/>
            </w:tcBorders>
            <w:shd w:val="clear" w:color="auto" w:fill="auto"/>
            <w:vAlign w:val="center"/>
            <w:hideMark/>
          </w:tcPr>
          <w:p w:rsidR="00250AA5" w:rsidRPr="00250AA5" w:rsidRDefault="00250AA5" w:rsidP="00250AA5">
            <w:pPr>
              <w:spacing w:before="0" w:after="0"/>
              <w:jc w:val="center"/>
              <w:rPr>
                <w:rFonts w:eastAsia="Times New Roman"/>
                <w:b/>
                <w:bCs/>
                <w:sz w:val="16"/>
                <w:szCs w:val="16"/>
                <w:lang w:val="vi-VN" w:eastAsia="vi-VN"/>
              </w:rPr>
            </w:pPr>
          </w:p>
        </w:tc>
        <w:tc>
          <w:tcPr>
            <w:tcW w:w="0" w:type="auto"/>
            <w:tcBorders>
              <w:top w:val="nil"/>
              <w:left w:val="nil"/>
              <w:bottom w:val="nil"/>
              <w:right w:val="nil"/>
            </w:tcBorders>
            <w:shd w:val="clear" w:color="auto" w:fill="auto"/>
            <w:vAlign w:val="bottom"/>
            <w:hideMark/>
          </w:tcPr>
          <w:p w:rsidR="00250AA5" w:rsidRPr="00250AA5" w:rsidRDefault="00250AA5" w:rsidP="00250AA5">
            <w:pPr>
              <w:spacing w:before="0" w:after="0"/>
              <w:rPr>
                <w:rFonts w:eastAsia="Times New Roman"/>
                <w:sz w:val="20"/>
                <w:szCs w:val="20"/>
                <w:lang w:val="vi-VN" w:eastAsia="vi-VN"/>
              </w:rPr>
            </w:pPr>
          </w:p>
        </w:tc>
        <w:tc>
          <w:tcPr>
            <w:tcW w:w="0" w:type="auto"/>
            <w:gridSpan w:val="7"/>
            <w:tcBorders>
              <w:top w:val="nil"/>
              <w:left w:val="nil"/>
              <w:bottom w:val="nil"/>
              <w:right w:val="nil"/>
            </w:tcBorders>
            <w:shd w:val="clear" w:color="auto" w:fill="auto"/>
            <w:noWrap/>
            <w:vAlign w:val="center"/>
            <w:hideMark/>
          </w:tcPr>
          <w:p w:rsidR="00250AA5" w:rsidRPr="00250AA5" w:rsidRDefault="00250AA5" w:rsidP="00250AA5">
            <w:pPr>
              <w:spacing w:before="0" w:after="0"/>
              <w:rPr>
                <w:rFonts w:eastAsia="Times New Roman"/>
                <w:b/>
                <w:bCs/>
                <w:sz w:val="20"/>
                <w:szCs w:val="20"/>
                <w:lang w:val="vi-VN" w:eastAsia="vi-VN"/>
              </w:rPr>
            </w:pPr>
            <w:r w:rsidRPr="00250AA5">
              <w:rPr>
                <w:rFonts w:eastAsia="Times New Roman"/>
                <w:b/>
                <w:bCs/>
                <w:sz w:val="20"/>
                <w:szCs w:val="20"/>
                <w:lang w:val="vi-VN" w:eastAsia="vi-VN"/>
              </w:rPr>
              <w:t>[01]</w:t>
            </w:r>
            <w:r w:rsidRPr="00250AA5">
              <w:rPr>
                <w:rFonts w:eastAsia="Times New Roman"/>
                <w:sz w:val="20"/>
                <w:szCs w:val="20"/>
                <w:lang w:val="vi-VN" w:eastAsia="vi-VN"/>
              </w:rPr>
              <w:t xml:space="preserve">  Kỳ tính thuế:  tháng  ............năm ..…... hoặc quý .......... năm ...........</w:t>
            </w:r>
          </w:p>
        </w:tc>
        <w:tc>
          <w:tcPr>
            <w:tcW w:w="0" w:type="auto"/>
            <w:tcBorders>
              <w:top w:val="nil"/>
              <w:left w:val="nil"/>
              <w:bottom w:val="nil"/>
              <w:right w:val="nil"/>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p>
        </w:tc>
        <w:tc>
          <w:tcPr>
            <w:tcW w:w="0" w:type="auto"/>
            <w:tcBorders>
              <w:top w:val="nil"/>
              <w:left w:val="nil"/>
              <w:bottom w:val="nil"/>
              <w:right w:val="single" w:sz="4" w:space="0" w:color="auto"/>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r w:rsidRPr="00250AA5">
              <w:rPr>
                <w:rFonts w:eastAsia="Times New Roman"/>
                <w:sz w:val="20"/>
                <w:szCs w:val="20"/>
                <w:lang w:val="vi-VN" w:eastAsia="vi-VN"/>
              </w:rPr>
              <w:t> </w:t>
            </w:r>
          </w:p>
        </w:tc>
      </w:tr>
      <w:tr w:rsidR="00D735B9" w:rsidRPr="00250AA5" w:rsidTr="00D735B9">
        <w:trPr>
          <w:trHeight w:val="315"/>
        </w:trPr>
        <w:tc>
          <w:tcPr>
            <w:tcW w:w="0" w:type="auto"/>
            <w:tcBorders>
              <w:top w:val="nil"/>
              <w:left w:val="single" w:sz="4" w:space="0" w:color="auto"/>
              <w:bottom w:val="nil"/>
              <w:right w:val="nil"/>
            </w:tcBorders>
            <w:shd w:val="clear" w:color="auto" w:fill="auto"/>
            <w:noWrap/>
            <w:vAlign w:val="bottom"/>
            <w:hideMark/>
          </w:tcPr>
          <w:p w:rsidR="00250AA5" w:rsidRPr="00250AA5" w:rsidRDefault="00250AA5" w:rsidP="00250AA5">
            <w:pPr>
              <w:spacing w:before="0" w:after="0"/>
              <w:jc w:val="center"/>
              <w:rPr>
                <w:rFonts w:eastAsia="Times New Roman"/>
                <w:sz w:val="20"/>
                <w:szCs w:val="20"/>
                <w:lang w:val="vi-VN" w:eastAsia="vi-VN"/>
              </w:rPr>
            </w:pPr>
            <w:r w:rsidRPr="00250AA5">
              <w:rPr>
                <w:rFonts w:eastAsia="Times New Roman"/>
                <w:sz w:val="20"/>
                <w:szCs w:val="20"/>
                <w:lang w:val="vi-VN" w:eastAsia="vi-VN"/>
              </w:rPr>
              <w:t> </w:t>
            </w:r>
          </w:p>
        </w:tc>
        <w:tc>
          <w:tcPr>
            <w:tcW w:w="0" w:type="auto"/>
            <w:tcBorders>
              <w:top w:val="nil"/>
              <w:left w:val="nil"/>
              <w:bottom w:val="nil"/>
              <w:right w:val="nil"/>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p>
        </w:tc>
        <w:tc>
          <w:tcPr>
            <w:tcW w:w="0" w:type="auto"/>
            <w:tcBorders>
              <w:top w:val="nil"/>
              <w:left w:val="nil"/>
              <w:bottom w:val="nil"/>
              <w:right w:val="nil"/>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p>
        </w:tc>
        <w:tc>
          <w:tcPr>
            <w:tcW w:w="487" w:type="dxa"/>
            <w:tcBorders>
              <w:top w:val="nil"/>
              <w:left w:val="nil"/>
              <w:bottom w:val="nil"/>
              <w:right w:val="nil"/>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p>
        </w:tc>
        <w:tc>
          <w:tcPr>
            <w:tcW w:w="0" w:type="auto"/>
            <w:gridSpan w:val="3"/>
            <w:tcBorders>
              <w:top w:val="nil"/>
              <w:left w:val="nil"/>
              <w:bottom w:val="nil"/>
              <w:right w:val="nil"/>
            </w:tcBorders>
            <w:shd w:val="clear" w:color="auto" w:fill="auto"/>
            <w:noWrap/>
            <w:vAlign w:val="center"/>
            <w:hideMark/>
          </w:tcPr>
          <w:p w:rsidR="00250AA5" w:rsidRPr="00250AA5" w:rsidRDefault="00250AA5" w:rsidP="00250AA5">
            <w:pPr>
              <w:spacing w:before="0" w:after="0"/>
              <w:jc w:val="center"/>
              <w:rPr>
                <w:rFonts w:eastAsia="Times New Roman"/>
                <w:b/>
                <w:bCs/>
                <w:sz w:val="20"/>
                <w:szCs w:val="20"/>
                <w:lang w:val="vi-VN" w:eastAsia="vi-VN"/>
              </w:rPr>
            </w:pPr>
            <w:r w:rsidRPr="00250AA5">
              <w:rPr>
                <w:rFonts w:eastAsia="Times New Roman"/>
                <w:b/>
                <w:bCs/>
                <w:sz w:val="20"/>
                <w:szCs w:val="20"/>
                <w:lang w:val="vi-VN" w:eastAsia="vi-VN"/>
              </w:rPr>
              <w:t>[02]</w:t>
            </w:r>
            <w:r w:rsidRPr="00250AA5">
              <w:rPr>
                <w:rFonts w:eastAsia="Times New Roman"/>
                <w:sz w:val="20"/>
                <w:szCs w:val="20"/>
                <w:lang w:val="vi-VN" w:eastAsia="vi-VN"/>
              </w:rPr>
              <w:t xml:space="preserve"> Lần đầu [    ]</w:t>
            </w:r>
          </w:p>
        </w:tc>
        <w:tc>
          <w:tcPr>
            <w:tcW w:w="0" w:type="auto"/>
            <w:gridSpan w:val="3"/>
            <w:tcBorders>
              <w:top w:val="nil"/>
              <w:left w:val="nil"/>
              <w:bottom w:val="nil"/>
              <w:right w:val="nil"/>
            </w:tcBorders>
            <w:shd w:val="clear" w:color="auto" w:fill="auto"/>
            <w:noWrap/>
            <w:vAlign w:val="center"/>
            <w:hideMark/>
          </w:tcPr>
          <w:p w:rsidR="00250AA5" w:rsidRPr="00250AA5" w:rsidRDefault="00250AA5" w:rsidP="00250AA5">
            <w:pPr>
              <w:spacing w:before="0" w:after="0"/>
              <w:jc w:val="center"/>
              <w:rPr>
                <w:rFonts w:eastAsia="Times New Roman"/>
                <w:b/>
                <w:bCs/>
                <w:sz w:val="20"/>
                <w:szCs w:val="20"/>
                <w:lang w:val="vi-VN" w:eastAsia="vi-VN"/>
              </w:rPr>
            </w:pPr>
            <w:r w:rsidRPr="00250AA5">
              <w:rPr>
                <w:rFonts w:eastAsia="Times New Roman"/>
                <w:b/>
                <w:bCs/>
                <w:sz w:val="20"/>
                <w:szCs w:val="20"/>
                <w:lang w:val="vi-VN" w:eastAsia="vi-VN"/>
              </w:rPr>
              <w:t>[03]</w:t>
            </w:r>
            <w:r w:rsidRPr="00250AA5">
              <w:rPr>
                <w:rFonts w:eastAsia="Times New Roman"/>
                <w:sz w:val="20"/>
                <w:szCs w:val="20"/>
                <w:lang w:val="vi-VN" w:eastAsia="vi-VN"/>
              </w:rPr>
              <w:t xml:space="preserve"> Bổ sung lần thứ [    ]</w:t>
            </w:r>
          </w:p>
        </w:tc>
        <w:tc>
          <w:tcPr>
            <w:tcW w:w="0" w:type="auto"/>
            <w:tcBorders>
              <w:top w:val="nil"/>
              <w:left w:val="nil"/>
              <w:bottom w:val="nil"/>
              <w:right w:val="nil"/>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p>
        </w:tc>
        <w:tc>
          <w:tcPr>
            <w:tcW w:w="0" w:type="auto"/>
            <w:tcBorders>
              <w:top w:val="nil"/>
              <w:left w:val="nil"/>
              <w:bottom w:val="nil"/>
              <w:right w:val="nil"/>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p>
        </w:tc>
        <w:tc>
          <w:tcPr>
            <w:tcW w:w="0" w:type="auto"/>
            <w:tcBorders>
              <w:top w:val="nil"/>
              <w:left w:val="nil"/>
              <w:bottom w:val="nil"/>
              <w:right w:val="nil"/>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p>
        </w:tc>
        <w:tc>
          <w:tcPr>
            <w:tcW w:w="0" w:type="auto"/>
            <w:tcBorders>
              <w:top w:val="nil"/>
              <w:left w:val="nil"/>
              <w:bottom w:val="nil"/>
              <w:right w:val="single" w:sz="4" w:space="0" w:color="auto"/>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r w:rsidRPr="00250AA5">
              <w:rPr>
                <w:rFonts w:eastAsia="Times New Roman"/>
                <w:sz w:val="20"/>
                <w:szCs w:val="20"/>
                <w:lang w:val="vi-VN" w:eastAsia="vi-VN"/>
              </w:rPr>
              <w:t> </w:t>
            </w:r>
          </w:p>
        </w:tc>
      </w:tr>
      <w:tr w:rsidR="00250AA5" w:rsidRPr="00250AA5" w:rsidTr="00D735B9">
        <w:trPr>
          <w:trHeight w:val="375"/>
        </w:trPr>
        <w:tc>
          <w:tcPr>
            <w:tcW w:w="0" w:type="auto"/>
            <w:tcBorders>
              <w:top w:val="nil"/>
              <w:left w:val="single" w:sz="4" w:space="0" w:color="auto"/>
              <w:bottom w:val="nil"/>
              <w:right w:val="nil"/>
            </w:tcBorders>
            <w:shd w:val="clear" w:color="auto" w:fill="auto"/>
            <w:noWrap/>
            <w:vAlign w:val="bottom"/>
            <w:hideMark/>
          </w:tcPr>
          <w:p w:rsidR="00250AA5" w:rsidRPr="00250AA5" w:rsidRDefault="00250AA5" w:rsidP="00250AA5">
            <w:pPr>
              <w:spacing w:before="0" w:after="0"/>
              <w:jc w:val="center"/>
              <w:rPr>
                <w:rFonts w:eastAsia="Times New Roman"/>
                <w:sz w:val="20"/>
                <w:szCs w:val="20"/>
                <w:lang w:val="vi-VN" w:eastAsia="vi-VN"/>
              </w:rPr>
            </w:pPr>
            <w:r w:rsidRPr="00250AA5">
              <w:rPr>
                <w:rFonts w:eastAsia="Times New Roman"/>
                <w:sz w:val="20"/>
                <w:szCs w:val="20"/>
                <w:lang w:val="vi-VN" w:eastAsia="vi-VN"/>
              </w:rPr>
              <w:t> </w:t>
            </w:r>
          </w:p>
        </w:tc>
        <w:tc>
          <w:tcPr>
            <w:tcW w:w="8373" w:type="dxa"/>
            <w:gridSpan w:val="12"/>
            <w:tcBorders>
              <w:top w:val="nil"/>
              <w:left w:val="nil"/>
              <w:bottom w:val="single" w:sz="4" w:space="0" w:color="000000"/>
              <w:right w:val="nil"/>
            </w:tcBorders>
            <w:shd w:val="clear" w:color="auto" w:fill="auto"/>
            <w:vAlign w:val="bottom"/>
            <w:hideMark/>
          </w:tcPr>
          <w:p w:rsidR="00250AA5" w:rsidRPr="00250AA5" w:rsidRDefault="00250AA5" w:rsidP="00250AA5">
            <w:pPr>
              <w:spacing w:before="0" w:after="0"/>
              <w:rPr>
                <w:rFonts w:eastAsia="Times New Roman"/>
                <w:b/>
                <w:bCs/>
                <w:sz w:val="16"/>
                <w:szCs w:val="16"/>
                <w:lang w:val="vi-VN" w:eastAsia="vi-VN"/>
              </w:rPr>
            </w:pPr>
            <w:r w:rsidRPr="00250AA5">
              <w:rPr>
                <w:rFonts w:eastAsia="Times New Roman"/>
                <w:b/>
                <w:bCs/>
                <w:sz w:val="16"/>
                <w:szCs w:val="16"/>
                <w:lang w:val="vi-VN" w:eastAsia="vi-VN"/>
              </w:rPr>
              <w:t>[04] Tên người nộp thuế:</w:t>
            </w:r>
          </w:p>
        </w:tc>
        <w:tc>
          <w:tcPr>
            <w:tcW w:w="0" w:type="auto"/>
            <w:tcBorders>
              <w:top w:val="nil"/>
              <w:left w:val="nil"/>
              <w:bottom w:val="nil"/>
              <w:right w:val="single" w:sz="4" w:space="0" w:color="auto"/>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r w:rsidRPr="00250AA5">
              <w:rPr>
                <w:rFonts w:eastAsia="Times New Roman"/>
                <w:sz w:val="20"/>
                <w:szCs w:val="20"/>
                <w:lang w:val="vi-VN" w:eastAsia="vi-VN"/>
              </w:rPr>
              <w:t> </w:t>
            </w:r>
          </w:p>
        </w:tc>
      </w:tr>
      <w:tr w:rsidR="00250AA5" w:rsidRPr="00250AA5" w:rsidTr="00D735B9">
        <w:trPr>
          <w:trHeight w:val="315"/>
        </w:trPr>
        <w:tc>
          <w:tcPr>
            <w:tcW w:w="0" w:type="auto"/>
            <w:tcBorders>
              <w:top w:val="nil"/>
              <w:left w:val="single" w:sz="4" w:space="0" w:color="auto"/>
              <w:bottom w:val="nil"/>
              <w:right w:val="nil"/>
            </w:tcBorders>
            <w:shd w:val="clear" w:color="auto" w:fill="auto"/>
            <w:noWrap/>
            <w:vAlign w:val="bottom"/>
            <w:hideMark/>
          </w:tcPr>
          <w:p w:rsidR="00250AA5" w:rsidRPr="00250AA5" w:rsidRDefault="00250AA5" w:rsidP="00250AA5">
            <w:pPr>
              <w:spacing w:before="0" w:after="0"/>
              <w:jc w:val="center"/>
              <w:rPr>
                <w:rFonts w:eastAsia="Times New Roman"/>
                <w:sz w:val="20"/>
                <w:szCs w:val="20"/>
                <w:lang w:val="vi-VN" w:eastAsia="vi-VN"/>
              </w:rPr>
            </w:pPr>
            <w:r w:rsidRPr="00250AA5">
              <w:rPr>
                <w:rFonts w:eastAsia="Times New Roman"/>
                <w:sz w:val="20"/>
                <w:szCs w:val="20"/>
                <w:lang w:val="vi-VN" w:eastAsia="vi-VN"/>
              </w:rPr>
              <w:t> </w:t>
            </w:r>
          </w:p>
        </w:tc>
        <w:tc>
          <w:tcPr>
            <w:tcW w:w="8373" w:type="dxa"/>
            <w:gridSpan w:val="12"/>
            <w:tcBorders>
              <w:top w:val="nil"/>
              <w:left w:val="nil"/>
              <w:bottom w:val="nil"/>
              <w:right w:val="nil"/>
            </w:tcBorders>
            <w:shd w:val="clear" w:color="auto" w:fill="auto"/>
            <w:noWrap/>
            <w:vAlign w:val="bottom"/>
            <w:hideMark/>
          </w:tcPr>
          <w:p w:rsidR="00250AA5" w:rsidRPr="00250AA5" w:rsidRDefault="00250AA5" w:rsidP="00250AA5">
            <w:pPr>
              <w:spacing w:before="0" w:after="0"/>
              <w:rPr>
                <w:rFonts w:ascii="Arial" w:eastAsia="Times New Roman" w:hAnsi="Arial" w:cs="Arial"/>
                <w:sz w:val="20"/>
                <w:szCs w:val="20"/>
                <w:lang w:val="vi-VN" w:eastAsia="vi-VN"/>
              </w:rPr>
            </w:pPr>
            <w:r>
              <w:rPr>
                <w:rFonts w:ascii="Arial" w:eastAsia="Times New Roman" w:hAnsi="Arial" w:cs="Arial"/>
                <w:noProof/>
                <w:sz w:val="20"/>
                <w:szCs w:val="20"/>
                <w:lang w:val="vi-VN" w:eastAsia="vi-VN"/>
              </w:rPr>
              <w:drawing>
                <wp:anchor distT="0" distB="0" distL="114300" distR="114300" simplePos="0" relativeHeight="251658240" behindDoc="0" locked="0" layoutInCell="1" allowOverlap="1">
                  <wp:simplePos x="0" y="0"/>
                  <wp:positionH relativeFrom="column">
                    <wp:posOffset>1333500</wp:posOffset>
                  </wp:positionH>
                  <wp:positionV relativeFrom="paragraph">
                    <wp:posOffset>19050</wp:posOffset>
                  </wp:positionV>
                  <wp:extent cx="285750" cy="190500"/>
                  <wp:effectExtent l="0" t="0" r="0" b="0"/>
                  <wp:wrapNone/>
                  <wp:docPr id="6" name="Rectangle 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619250" y="1657350"/>
                            <a:ext cx="266700" cy="171450"/>
                            <a:chOff x="1619250" y="1657350"/>
                            <a:chExt cx="266700" cy="171450"/>
                          </a:xfrm>
                        </a:grpSpPr>
                        <a:sp>
                          <a:nvSpPr>
                            <a:cNvPr id="7735" name="Rectangle 57"/>
                            <a:cNvSpPr>
                              <a:spLocks noChangeArrowheads="1"/>
                            </a:cNvSpPr>
                          </a:nvSpPr>
                          <a:spPr bwMode="auto">
                            <a:xfrm>
                              <a:off x="1619250" y="1657350"/>
                              <a:ext cx="266700" cy="171450"/>
                            </a:xfrm>
                            <a:prstGeom prst="rect">
                              <a:avLst/>
                            </a:prstGeom>
                            <a:solidFill>
                              <a:srgbClr val="FFFFFF"/>
                            </a:solidFill>
                            <a:ln w="9525">
                              <a:solidFill>
                                <a:srgbClr val="000000"/>
                              </a:solidFill>
                              <a:miter lim="800000"/>
                              <a:headEnd/>
                              <a:tailEnd/>
                            </a:ln>
                          </a:spPr>
                        </a:sp>
                      </lc:lockedCanvas>
                    </a:graphicData>
                  </a:graphic>
                </wp:anchor>
              </w:drawing>
            </w:r>
            <w:r>
              <w:rPr>
                <w:rFonts w:ascii="Arial" w:eastAsia="Times New Roman" w:hAnsi="Arial" w:cs="Arial"/>
                <w:noProof/>
                <w:sz w:val="20"/>
                <w:szCs w:val="20"/>
                <w:lang w:val="vi-VN" w:eastAsia="vi-VN"/>
              </w:rPr>
              <w:drawing>
                <wp:anchor distT="0" distB="0" distL="114300" distR="114300" simplePos="0" relativeHeight="251658240" behindDoc="0" locked="0" layoutInCell="1" allowOverlap="1">
                  <wp:simplePos x="0" y="0"/>
                  <wp:positionH relativeFrom="column">
                    <wp:posOffset>1590675</wp:posOffset>
                  </wp:positionH>
                  <wp:positionV relativeFrom="paragraph">
                    <wp:posOffset>19050</wp:posOffset>
                  </wp:positionV>
                  <wp:extent cx="295275" cy="190500"/>
                  <wp:effectExtent l="0" t="0" r="0" b="0"/>
                  <wp:wrapNone/>
                  <wp:docPr id="7" name="Rectangle 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885950" y="1657350"/>
                            <a:ext cx="266700" cy="171450"/>
                            <a:chOff x="1885950" y="1657350"/>
                            <a:chExt cx="266700" cy="171450"/>
                          </a:xfrm>
                        </a:grpSpPr>
                        <a:sp>
                          <a:nvSpPr>
                            <a:cNvPr id="7736" name="Rectangle 58"/>
                            <a:cNvSpPr>
                              <a:spLocks noChangeArrowheads="1"/>
                            </a:cNvSpPr>
                          </a:nvSpPr>
                          <a:spPr bwMode="auto">
                            <a:xfrm>
                              <a:off x="1885950" y="1657350"/>
                              <a:ext cx="266700" cy="171450"/>
                            </a:xfrm>
                            <a:prstGeom prst="rect">
                              <a:avLst/>
                            </a:prstGeom>
                            <a:solidFill>
                              <a:srgbClr val="FFFFFF"/>
                            </a:solidFill>
                            <a:ln w="9525">
                              <a:solidFill>
                                <a:srgbClr val="000000"/>
                              </a:solidFill>
                              <a:miter lim="800000"/>
                              <a:headEnd/>
                              <a:tailEnd/>
                            </a:ln>
                          </a:spPr>
                        </a:sp>
                      </lc:lockedCanvas>
                    </a:graphicData>
                  </a:graphic>
                </wp:anchor>
              </w:drawing>
            </w:r>
            <w:r>
              <w:rPr>
                <w:rFonts w:ascii="Arial" w:eastAsia="Times New Roman" w:hAnsi="Arial" w:cs="Arial"/>
                <w:noProof/>
                <w:sz w:val="20"/>
                <w:szCs w:val="20"/>
                <w:lang w:val="vi-VN" w:eastAsia="vi-VN"/>
              </w:rPr>
              <w:drawing>
                <wp:anchor distT="0" distB="0" distL="114300" distR="114300" simplePos="0" relativeHeight="251658240" behindDoc="0" locked="0" layoutInCell="1" allowOverlap="1">
                  <wp:simplePos x="0" y="0"/>
                  <wp:positionH relativeFrom="column">
                    <wp:posOffset>1866900</wp:posOffset>
                  </wp:positionH>
                  <wp:positionV relativeFrom="paragraph">
                    <wp:posOffset>19050</wp:posOffset>
                  </wp:positionV>
                  <wp:extent cx="285750" cy="190500"/>
                  <wp:effectExtent l="0" t="0" r="0" b="0"/>
                  <wp:wrapNone/>
                  <wp:docPr id="8" name="Rectangle 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152650" y="1657350"/>
                            <a:ext cx="266700" cy="171450"/>
                            <a:chOff x="2152650" y="1657350"/>
                            <a:chExt cx="266700" cy="171450"/>
                          </a:xfrm>
                        </a:grpSpPr>
                        <a:sp>
                          <a:nvSpPr>
                            <a:cNvPr id="7737" name="Rectangle 59"/>
                            <a:cNvSpPr>
                              <a:spLocks noChangeArrowheads="1"/>
                            </a:cNvSpPr>
                          </a:nvSpPr>
                          <a:spPr bwMode="auto">
                            <a:xfrm>
                              <a:off x="2152650" y="1657350"/>
                              <a:ext cx="266700" cy="171450"/>
                            </a:xfrm>
                            <a:prstGeom prst="rect">
                              <a:avLst/>
                            </a:prstGeom>
                            <a:solidFill>
                              <a:srgbClr val="FFFFFF"/>
                            </a:solidFill>
                            <a:ln w="9525">
                              <a:solidFill>
                                <a:srgbClr val="000000"/>
                              </a:solidFill>
                              <a:miter lim="800000"/>
                              <a:headEnd/>
                              <a:tailEnd/>
                            </a:ln>
                          </a:spPr>
                        </a:sp>
                      </lc:lockedCanvas>
                    </a:graphicData>
                  </a:graphic>
                </wp:anchor>
              </w:drawing>
            </w:r>
            <w:r>
              <w:rPr>
                <w:rFonts w:ascii="Arial" w:eastAsia="Times New Roman" w:hAnsi="Arial" w:cs="Arial"/>
                <w:noProof/>
                <w:sz w:val="20"/>
                <w:szCs w:val="20"/>
                <w:lang w:val="vi-VN" w:eastAsia="vi-VN"/>
              </w:rPr>
              <w:drawing>
                <wp:anchor distT="0" distB="0" distL="114300" distR="114300" simplePos="0" relativeHeight="251658240" behindDoc="0" locked="0" layoutInCell="1" allowOverlap="1">
                  <wp:simplePos x="0" y="0"/>
                  <wp:positionH relativeFrom="column">
                    <wp:posOffset>2133600</wp:posOffset>
                  </wp:positionH>
                  <wp:positionV relativeFrom="paragraph">
                    <wp:posOffset>19050</wp:posOffset>
                  </wp:positionV>
                  <wp:extent cx="295275" cy="190500"/>
                  <wp:effectExtent l="0" t="0" r="0" b="0"/>
                  <wp:wrapNone/>
                  <wp:docPr id="9" name="Rectangle 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419350" y="1657350"/>
                            <a:ext cx="266700" cy="171450"/>
                            <a:chOff x="2419350" y="1657350"/>
                            <a:chExt cx="266700" cy="171450"/>
                          </a:xfrm>
                        </a:grpSpPr>
                        <a:sp>
                          <a:nvSpPr>
                            <a:cNvPr id="7738" name="Rectangle 60"/>
                            <a:cNvSpPr>
                              <a:spLocks noChangeArrowheads="1"/>
                            </a:cNvSpPr>
                          </a:nvSpPr>
                          <a:spPr bwMode="auto">
                            <a:xfrm>
                              <a:off x="2419350" y="1657350"/>
                              <a:ext cx="266700" cy="171450"/>
                            </a:xfrm>
                            <a:prstGeom prst="rect">
                              <a:avLst/>
                            </a:prstGeom>
                            <a:solidFill>
                              <a:srgbClr val="FFFFFF"/>
                            </a:solidFill>
                            <a:ln w="9525">
                              <a:solidFill>
                                <a:srgbClr val="000000"/>
                              </a:solidFill>
                              <a:miter lim="800000"/>
                              <a:headEnd/>
                              <a:tailEnd/>
                            </a:ln>
                          </a:spPr>
                        </a:sp>
                      </lc:lockedCanvas>
                    </a:graphicData>
                  </a:graphic>
                </wp:anchor>
              </w:drawing>
            </w:r>
            <w:r>
              <w:rPr>
                <w:rFonts w:ascii="Arial" w:eastAsia="Times New Roman" w:hAnsi="Arial" w:cs="Arial"/>
                <w:noProof/>
                <w:sz w:val="20"/>
                <w:szCs w:val="20"/>
                <w:lang w:val="vi-VN" w:eastAsia="vi-VN"/>
              </w:rPr>
              <w:drawing>
                <wp:anchor distT="0" distB="0" distL="114300" distR="114300" simplePos="0" relativeHeight="251658240" behindDoc="0" locked="0" layoutInCell="1" allowOverlap="1">
                  <wp:simplePos x="0" y="0"/>
                  <wp:positionH relativeFrom="column">
                    <wp:posOffset>2400300</wp:posOffset>
                  </wp:positionH>
                  <wp:positionV relativeFrom="paragraph">
                    <wp:posOffset>19050</wp:posOffset>
                  </wp:positionV>
                  <wp:extent cx="285750" cy="190500"/>
                  <wp:effectExtent l="0" t="0" r="0" b="0"/>
                  <wp:wrapNone/>
                  <wp:docPr id="10" name="Rectangle 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686050" y="1657350"/>
                            <a:ext cx="266700" cy="171450"/>
                            <a:chOff x="2686050" y="1657350"/>
                            <a:chExt cx="266700" cy="171450"/>
                          </a:xfrm>
                        </a:grpSpPr>
                        <a:sp>
                          <a:nvSpPr>
                            <a:cNvPr id="7739" name="Rectangle 61"/>
                            <a:cNvSpPr>
                              <a:spLocks noChangeArrowheads="1"/>
                            </a:cNvSpPr>
                          </a:nvSpPr>
                          <a:spPr bwMode="auto">
                            <a:xfrm>
                              <a:off x="2686050" y="1657350"/>
                              <a:ext cx="266700" cy="171450"/>
                            </a:xfrm>
                            <a:prstGeom prst="rect">
                              <a:avLst/>
                            </a:prstGeom>
                            <a:solidFill>
                              <a:srgbClr val="FFFFFF"/>
                            </a:solidFill>
                            <a:ln w="9525">
                              <a:solidFill>
                                <a:srgbClr val="000000"/>
                              </a:solidFill>
                              <a:miter lim="800000"/>
                              <a:headEnd/>
                              <a:tailEnd/>
                            </a:ln>
                          </a:spPr>
                        </a:sp>
                      </lc:lockedCanvas>
                    </a:graphicData>
                  </a:graphic>
                </wp:anchor>
              </w:drawing>
            </w:r>
            <w:r>
              <w:rPr>
                <w:rFonts w:ascii="Arial" w:eastAsia="Times New Roman" w:hAnsi="Arial" w:cs="Arial"/>
                <w:noProof/>
                <w:sz w:val="20"/>
                <w:szCs w:val="20"/>
                <w:lang w:val="vi-VN" w:eastAsia="vi-VN"/>
              </w:rPr>
              <w:drawing>
                <wp:anchor distT="0" distB="0" distL="114300" distR="114300" simplePos="0" relativeHeight="251658240" behindDoc="0" locked="0" layoutInCell="1" allowOverlap="1">
                  <wp:simplePos x="0" y="0"/>
                  <wp:positionH relativeFrom="column">
                    <wp:posOffset>2657475</wp:posOffset>
                  </wp:positionH>
                  <wp:positionV relativeFrom="paragraph">
                    <wp:posOffset>19050</wp:posOffset>
                  </wp:positionV>
                  <wp:extent cx="295275" cy="190500"/>
                  <wp:effectExtent l="0" t="0" r="0" b="0"/>
                  <wp:wrapNone/>
                  <wp:docPr id="11" name="Rectangle 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952750" y="1657350"/>
                            <a:ext cx="266700" cy="171450"/>
                            <a:chOff x="2952750" y="1657350"/>
                            <a:chExt cx="266700" cy="171450"/>
                          </a:xfrm>
                        </a:grpSpPr>
                        <a:sp>
                          <a:nvSpPr>
                            <a:cNvPr id="7740" name="Rectangle 62"/>
                            <a:cNvSpPr>
                              <a:spLocks noChangeArrowheads="1"/>
                            </a:cNvSpPr>
                          </a:nvSpPr>
                          <a:spPr bwMode="auto">
                            <a:xfrm>
                              <a:off x="2952750" y="1657350"/>
                              <a:ext cx="266700" cy="171450"/>
                            </a:xfrm>
                            <a:prstGeom prst="rect">
                              <a:avLst/>
                            </a:prstGeom>
                            <a:solidFill>
                              <a:srgbClr val="FFFFFF"/>
                            </a:solidFill>
                            <a:ln w="9525">
                              <a:solidFill>
                                <a:srgbClr val="000000"/>
                              </a:solidFill>
                              <a:miter lim="800000"/>
                              <a:headEnd/>
                              <a:tailEnd/>
                            </a:ln>
                          </a:spPr>
                        </a:sp>
                      </lc:lockedCanvas>
                    </a:graphicData>
                  </a:graphic>
                </wp:anchor>
              </w:drawing>
            </w:r>
            <w:r>
              <w:rPr>
                <w:rFonts w:ascii="Arial" w:eastAsia="Times New Roman" w:hAnsi="Arial" w:cs="Arial"/>
                <w:noProof/>
                <w:sz w:val="20"/>
                <w:szCs w:val="20"/>
                <w:lang w:val="vi-VN" w:eastAsia="vi-VN"/>
              </w:rPr>
              <w:drawing>
                <wp:anchor distT="0" distB="0" distL="114300" distR="114300" simplePos="0" relativeHeight="251658240" behindDoc="0" locked="0" layoutInCell="1" allowOverlap="1">
                  <wp:simplePos x="0" y="0"/>
                  <wp:positionH relativeFrom="column">
                    <wp:posOffset>2933700</wp:posOffset>
                  </wp:positionH>
                  <wp:positionV relativeFrom="paragraph">
                    <wp:posOffset>19050</wp:posOffset>
                  </wp:positionV>
                  <wp:extent cx="285750" cy="190500"/>
                  <wp:effectExtent l="0" t="0" r="0" b="0"/>
                  <wp:wrapNone/>
                  <wp:docPr id="12" name="Rectangle 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219450" y="1657350"/>
                            <a:ext cx="266700" cy="171450"/>
                            <a:chOff x="3219450" y="1657350"/>
                            <a:chExt cx="266700" cy="171450"/>
                          </a:xfrm>
                        </a:grpSpPr>
                        <a:sp>
                          <a:nvSpPr>
                            <a:cNvPr id="7741" name="Rectangle 63"/>
                            <a:cNvSpPr>
                              <a:spLocks noChangeArrowheads="1"/>
                            </a:cNvSpPr>
                          </a:nvSpPr>
                          <a:spPr bwMode="auto">
                            <a:xfrm>
                              <a:off x="3219450" y="1657350"/>
                              <a:ext cx="266700" cy="171450"/>
                            </a:xfrm>
                            <a:prstGeom prst="rect">
                              <a:avLst/>
                            </a:prstGeom>
                            <a:solidFill>
                              <a:srgbClr val="FFFFFF"/>
                            </a:solidFill>
                            <a:ln w="9525">
                              <a:solidFill>
                                <a:srgbClr val="000000"/>
                              </a:solidFill>
                              <a:miter lim="800000"/>
                              <a:headEnd/>
                              <a:tailEnd/>
                            </a:ln>
                          </a:spPr>
                        </a:sp>
                      </lc:lockedCanvas>
                    </a:graphicData>
                  </a:graphic>
                </wp:anchor>
              </w:drawing>
            </w:r>
            <w:r>
              <w:rPr>
                <w:rFonts w:ascii="Arial" w:eastAsia="Times New Roman" w:hAnsi="Arial" w:cs="Arial"/>
                <w:noProof/>
                <w:sz w:val="20"/>
                <w:szCs w:val="20"/>
                <w:lang w:val="vi-VN" w:eastAsia="vi-VN"/>
              </w:rPr>
              <w:drawing>
                <wp:anchor distT="0" distB="0" distL="114300" distR="114300" simplePos="0" relativeHeight="251658240" behindDoc="0" locked="0" layoutInCell="1" allowOverlap="1">
                  <wp:simplePos x="0" y="0"/>
                  <wp:positionH relativeFrom="column">
                    <wp:posOffset>3200400</wp:posOffset>
                  </wp:positionH>
                  <wp:positionV relativeFrom="paragraph">
                    <wp:posOffset>19050</wp:posOffset>
                  </wp:positionV>
                  <wp:extent cx="295275" cy="190500"/>
                  <wp:effectExtent l="0" t="0" r="0" b="0"/>
                  <wp:wrapNone/>
                  <wp:docPr id="13" name="Rectangle 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486150" y="1657350"/>
                            <a:ext cx="266700" cy="171450"/>
                            <a:chOff x="3486150" y="1657350"/>
                            <a:chExt cx="266700" cy="171450"/>
                          </a:xfrm>
                        </a:grpSpPr>
                        <a:sp>
                          <a:nvSpPr>
                            <a:cNvPr id="7742" name="Rectangle 64"/>
                            <a:cNvSpPr>
                              <a:spLocks noChangeArrowheads="1"/>
                            </a:cNvSpPr>
                          </a:nvSpPr>
                          <a:spPr bwMode="auto">
                            <a:xfrm>
                              <a:off x="3486150" y="1657350"/>
                              <a:ext cx="266700" cy="171450"/>
                            </a:xfrm>
                            <a:prstGeom prst="rect">
                              <a:avLst/>
                            </a:prstGeom>
                            <a:solidFill>
                              <a:srgbClr val="FFFFFF"/>
                            </a:solidFill>
                            <a:ln w="9525">
                              <a:solidFill>
                                <a:srgbClr val="000000"/>
                              </a:solidFill>
                              <a:miter lim="800000"/>
                              <a:headEnd/>
                              <a:tailEnd/>
                            </a:ln>
                          </a:spPr>
                        </a:sp>
                      </lc:lockedCanvas>
                    </a:graphicData>
                  </a:graphic>
                </wp:anchor>
              </w:drawing>
            </w:r>
            <w:r>
              <w:rPr>
                <w:rFonts w:ascii="Arial" w:eastAsia="Times New Roman" w:hAnsi="Arial" w:cs="Arial"/>
                <w:noProof/>
                <w:sz w:val="20"/>
                <w:szCs w:val="20"/>
                <w:lang w:val="vi-VN" w:eastAsia="vi-VN"/>
              </w:rPr>
              <w:drawing>
                <wp:anchor distT="0" distB="0" distL="114300" distR="114300" simplePos="0" relativeHeight="251658240" behindDoc="0" locked="0" layoutInCell="1" allowOverlap="1">
                  <wp:simplePos x="0" y="0"/>
                  <wp:positionH relativeFrom="column">
                    <wp:posOffset>3467100</wp:posOffset>
                  </wp:positionH>
                  <wp:positionV relativeFrom="paragraph">
                    <wp:posOffset>19050</wp:posOffset>
                  </wp:positionV>
                  <wp:extent cx="285750" cy="190500"/>
                  <wp:effectExtent l="0" t="0" r="0" b="0"/>
                  <wp:wrapNone/>
                  <wp:docPr id="14" name="Rectangle 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752850" y="1657350"/>
                            <a:ext cx="266700" cy="171450"/>
                            <a:chOff x="3752850" y="1657350"/>
                            <a:chExt cx="266700" cy="171450"/>
                          </a:xfrm>
                        </a:grpSpPr>
                        <a:sp>
                          <a:nvSpPr>
                            <a:cNvPr id="7743" name="Rectangle 65"/>
                            <a:cNvSpPr>
                              <a:spLocks noChangeArrowheads="1"/>
                            </a:cNvSpPr>
                          </a:nvSpPr>
                          <a:spPr bwMode="auto">
                            <a:xfrm>
                              <a:off x="3752850" y="1657350"/>
                              <a:ext cx="266700" cy="171450"/>
                            </a:xfrm>
                            <a:prstGeom prst="rect">
                              <a:avLst/>
                            </a:prstGeom>
                            <a:solidFill>
                              <a:srgbClr val="FFFFFF"/>
                            </a:solidFill>
                            <a:ln w="9525">
                              <a:solidFill>
                                <a:srgbClr val="000000"/>
                              </a:solidFill>
                              <a:miter lim="800000"/>
                              <a:headEnd/>
                              <a:tailEnd/>
                            </a:ln>
                          </a:spPr>
                        </a:sp>
                      </lc:lockedCanvas>
                    </a:graphicData>
                  </a:graphic>
                </wp:anchor>
              </w:drawing>
            </w:r>
            <w:r>
              <w:rPr>
                <w:rFonts w:ascii="Arial" w:eastAsia="Times New Roman" w:hAnsi="Arial" w:cs="Arial"/>
                <w:noProof/>
                <w:sz w:val="20"/>
                <w:szCs w:val="20"/>
                <w:lang w:val="vi-VN" w:eastAsia="vi-VN"/>
              </w:rPr>
              <w:drawing>
                <wp:anchor distT="0" distB="0" distL="114300" distR="114300" simplePos="0" relativeHeight="251658240" behindDoc="0" locked="0" layoutInCell="1" allowOverlap="1">
                  <wp:simplePos x="0" y="0"/>
                  <wp:positionH relativeFrom="column">
                    <wp:posOffset>3724275</wp:posOffset>
                  </wp:positionH>
                  <wp:positionV relativeFrom="paragraph">
                    <wp:posOffset>19050</wp:posOffset>
                  </wp:positionV>
                  <wp:extent cx="295275" cy="190500"/>
                  <wp:effectExtent l="0" t="0" r="0" b="0"/>
                  <wp:wrapNone/>
                  <wp:docPr id="15" name="Rectangle 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19550" y="1657350"/>
                            <a:ext cx="266700" cy="171450"/>
                            <a:chOff x="4019550" y="1657350"/>
                            <a:chExt cx="266700" cy="171450"/>
                          </a:xfrm>
                        </a:grpSpPr>
                        <a:sp>
                          <a:nvSpPr>
                            <a:cNvPr id="7744" name="Rectangle 66"/>
                            <a:cNvSpPr>
                              <a:spLocks noChangeArrowheads="1"/>
                            </a:cNvSpPr>
                          </a:nvSpPr>
                          <a:spPr bwMode="auto">
                            <a:xfrm>
                              <a:off x="4019550" y="1657350"/>
                              <a:ext cx="266700" cy="171450"/>
                            </a:xfrm>
                            <a:prstGeom prst="rect">
                              <a:avLst/>
                            </a:prstGeom>
                            <a:solidFill>
                              <a:srgbClr val="FFFFFF"/>
                            </a:solidFill>
                            <a:ln w="9525">
                              <a:solidFill>
                                <a:srgbClr val="000000"/>
                              </a:solidFill>
                              <a:miter lim="800000"/>
                              <a:headEnd/>
                              <a:tailEnd/>
                            </a:ln>
                          </a:spPr>
                        </a:sp>
                      </lc:lockedCanvas>
                    </a:graphicData>
                  </a:graphic>
                </wp:anchor>
              </w:drawing>
            </w:r>
            <w:r>
              <w:rPr>
                <w:rFonts w:ascii="Arial" w:eastAsia="Times New Roman" w:hAnsi="Arial" w:cs="Arial"/>
                <w:noProof/>
                <w:sz w:val="20"/>
                <w:szCs w:val="20"/>
                <w:lang w:val="vi-VN" w:eastAsia="vi-VN"/>
              </w:rPr>
              <w:drawing>
                <wp:anchor distT="0" distB="0" distL="114300" distR="114300" simplePos="0" relativeHeight="251658240" behindDoc="0" locked="0" layoutInCell="1" allowOverlap="1">
                  <wp:simplePos x="0" y="0"/>
                  <wp:positionH relativeFrom="column">
                    <wp:posOffset>4295775</wp:posOffset>
                  </wp:positionH>
                  <wp:positionV relativeFrom="paragraph">
                    <wp:posOffset>19050</wp:posOffset>
                  </wp:positionV>
                  <wp:extent cx="285750" cy="190500"/>
                  <wp:effectExtent l="0" t="0" r="635" b="0"/>
                  <wp:wrapNone/>
                  <wp:docPr id="16" name="Rectangle 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1657350"/>
                            <a:ext cx="266700" cy="171450"/>
                            <a:chOff x="4581525" y="1657350"/>
                            <a:chExt cx="266700" cy="171450"/>
                          </a:xfrm>
                        </a:grpSpPr>
                        <a:sp>
                          <a:nvSpPr>
                            <a:cNvPr id="7745" name="Rectangle 67"/>
                            <a:cNvSpPr>
                              <a:spLocks noChangeArrowheads="1"/>
                            </a:cNvSpPr>
                          </a:nvSpPr>
                          <a:spPr bwMode="auto">
                            <a:xfrm>
                              <a:off x="4581525" y="1657350"/>
                              <a:ext cx="266700" cy="171450"/>
                            </a:xfrm>
                            <a:prstGeom prst="rect">
                              <a:avLst/>
                            </a:prstGeom>
                            <a:solidFill>
                              <a:srgbClr val="FFFFFF"/>
                            </a:solidFill>
                            <a:ln w="9525">
                              <a:solidFill>
                                <a:srgbClr val="000000"/>
                              </a:solidFill>
                              <a:miter lim="800000"/>
                              <a:headEnd/>
                              <a:tailEnd/>
                            </a:ln>
                          </a:spPr>
                        </a:sp>
                      </lc:lockedCanvas>
                    </a:graphicData>
                  </a:graphic>
                </wp:anchor>
              </w:drawing>
            </w:r>
            <w:r>
              <w:rPr>
                <w:rFonts w:ascii="Arial" w:eastAsia="Times New Roman" w:hAnsi="Arial" w:cs="Arial"/>
                <w:noProof/>
                <w:sz w:val="20"/>
                <w:szCs w:val="20"/>
                <w:lang w:val="vi-VN" w:eastAsia="vi-VN"/>
              </w:rPr>
              <w:drawing>
                <wp:anchor distT="0" distB="0" distL="114300" distR="114300" simplePos="0" relativeHeight="251658240" behindDoc="0" locked="0" layoutInCell="1" allowOverlap="1">
                  <wp:simplePos x="0" y="0"/>
                  <wp:positionH relativeFrom="column">
                    <wp:posOffset>4562475</wp:posOffset>
                  </wp:positionH>
                  <wp:positionV relativeFrom="paragraph">
                    <wp:posOffset>19050</wp:posOffset>
                  </wp:positionV>
                  <wp:extent cx="285750" cy="190500"/>
                  <wp:effectExtent l="0" t="0" r="635" b="0"/>
                  <wp:wrapNone/>
                  <wp:docPr id="17" name="Rectangle 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848225" y="1657350"/>
                            <a:ext cx="266700" cy="171450"/>
                            <a:chOff x="4848225" y="1657350"/>
                            <a:chExt cx="266700" cy="171450"/>
                          </a:xfrm>
                        </a:grpSpPr>
                        <a:sp>
                          <a:nvSpPr>
                            <a:cNvPr id="7746" name="Rectangle 68"/>
                            <a:cNvSpPr>
                              <a:spLocks noChangeArrowheads="1"/>
                            </a:cNvSpPr>
                          </a:nvSpPr>
                          <a:spPr bwMode="auto">
                            <a:xfrm>
                              <a:off x="4848225" y="1657350"/>
                              <a:ext cx="266700" cy="171450"/>
                            </a:xfrm>
                            <a:prstGeom prst="rect">
                              <a:avLst/>
                            </a:prstGeom>
                            <a:solidFill>
                              <a:srgbClr val="FFFFFF"/>
                            </a:solidFill>
                            <a:ln w="9525">
                              <a:solidFill>
                                <a:srgbClr val="000000"/>
                              </a:solidFill>
                              <a:miter lim="800000"/>
                              <a:headEnd/>
                              <a:tailEnd/>
                            </a:ln>
                          </a:spPr>
                        </a:sp>
                      </lc:lockedCanvas>
                    </a:graphicData>
                  </a:graphic>
                </wp:anchor>
              </w:drawing>
            </w:r>
            <w:r>
              <w:rPr>
                <w:rFonts w:ascii="Arial" w:eastAsia="Times New Roman" w:hAnsi="Arial" w:cs="Arial"/>
                <w:noProof/>
                <w:sz w:val="20"/>
                <w:szCs w:val="20"/>
                <w:lang w:val="vi-VN" w:eastAsia="vi-VN"/>
              </w:rPr>
              <w:drawing>
                <wp:anchor distT="0" distB="0" distL="114300" distR="114300" simplePos="0" relativeHeight="251658240" behindDoc="0" locked="0" layoutInCell="1" allowOverlap="1">
                  <wp:simplePos x="0" y="0"/>
                  <wp:positionH relativeFrom="column">
                    <wp:posOffset>4829175</wp:posOffset>
                  </wp:positionH>
                  <wp:positionV relativeFrom="paragraph">
                    <wp:posOffset>19050</wp:posOffset>
                  </wp:positionV>
                  <wp:extent cx="285750" cy="190500"/>
                  <wp:effectExtent l="0" t="0" r="635" b="0"/>
                  <wp:wrapNone/>
                  <wp:docPr id="18" name="Rectangle 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114925" y="1657350"/>
                            <a:ext cx="266700" cy="171450"/>
                            <a:chOff x="5114925" y="1657350"/>
                            <a:chExt cx="266700" cy="171450"/>
                          </a:xfrm>
                        </a:grpSpPr>
                        <a:sp>
                          <a:nvSpPr>
                            <a:cNvPr id="7747" name="Rectangle 69"/>
                            <a:cNvSpPr>
                              <a:spLocks noChangeArrowheads="1"/>
                            </a:cNvSpPr>
                          </a:nvSpPr>
                          <a:spPr bwMode="auto">
                            <a:xfrm>
                              <a:off x="5114925" y="1657350"/>
                              <a:ext cx="266700" cy="171450"/>
                            </a:xfrm>
                            <a:prstGeom prst="rect">
                              <a:avLst/>
                            </a:prstGeom>
                            <a:solidFill>
                              <a:srgbClr val="FFFFFF"/>
                            </a:solidFill>
                            <a:ln w="9525">
                              <a:solidFill>
                                <a:srgbClr val="000000"/>
                              </a:solidFill>
                              <a:miter lim="800000"/>
                              <a:headEnd/>
                              <a:tailEnd/>
                            </a:ln>
                          </a:spPr>
                        </a:sp>
                      </lc:lockedCanvas>
                    </a:graphicData>
                  </a:graphic>
                </wp:anchor>
              </w:drawing>
            </w:r>
          </w:p>
          <w:tbl>
            <w:tblPr>
              <w:tblW w:w="0" w:type="auto"/>
              <w:tblCellSpacing w:w="0" w:type="dxa"/>
              <w:tblCellMar>
                <w:left w:w="0" w:type="dxa"/>
                <w:right w:w="0" w:type="dxa"/>
              </w:tblCellMar>
              <w:tblLook w:val="04A0"/>
            </w:tblPr>
            <w:tblGrid>
              <w:gridCol w:w="9052"/>
            </w:tblGrid>
            <w:tr w:rsidR="00250AA5" w:rsidRPr="00250AA5">
              <w:trPr>
                <w:trHeight w:val="315"/>
                <w:tblCellSpacing w:w="0" w:type="dxa"/>
              </w:trPr>
              <w:tc>
                <w:tcPr>
                  <w:tcW w:w="9940" w:type="dxa"/>
                  <w:tcBorders>
                    <w:top w:val="single" w:sz="4" w:space="0" w:color="000000"/>
                    <w:left w:val="nil"/>
                    <w:bottom w:val="single" w:sz="4" w:space="0" w:color="000000"/>
                    <w:right w:val="nil"/>
                  </w:tcBorders>
                  <w:shd w:val="clear" w:color="auto" w:fill="auto"/>
                  <w:vAlign w:val="bottom"/>
                  <w:hideMark/>
                </w:tcPr>
                <w:p w:rsidR="00250AA5" w:rsidRPr="00250AA5" w:rsidRDefault="00250AA5" w:rsidP="00250AA5">
                  <w:pPr>
                    <w:spacing w:before="0" w:after="0"/>
                    <w:rPr>
                      <w:rFonts w:eastAsia="Times New Roman"/>
                      <w:b/>
                      <w:bCs/>
                      <w:sz w:val="16"/>
                      <w:szCs w:val="16"/>
                      <w:lang w:val="vi-VN" w:eastAsia="vi-VN"/>
                    </w:rPr>
                  </w:pPr>
                  <w:r w:rsidRPr="00250AA5">
                    <w:rPr>
                      <w:rFonts w:eastAsia="Times New Roman"/>
                      <w:b/>
                      <w:bCs/>
                      <w:sz w:val="16"/>
                      <w:szCs w:val="16"/>
                      <w:lang w:val="vi-VN" w:eastAsia="vi-VN"/>
                    </w:rPr>
                    <w:t>[05]</w:t>
                  </w:r>
                  <w:r w:rsidRPr="00250AA5">
                    <w:rPr>
                      <w:rFonts w:eastAsia="Times New Roman"/>
                      <w:sz w:val="16"/>
                      <w:szCs w:val="16"/>
                      <w:lang w:val="vi-VN" w:eastAsia="vi-VN"/>
                    </w:rPr>
                    <w:t xml:space="preserve"> Mã số thuế:</w:t>
                  </w:r>
                </w:p>
              </w:tc>
            </w:tr>
          </w:tbl>
          <w:p w:rsidR="00250AA5" w:rsidRPr="00250AA5" w:rsidRDefault="00250AA5" w:rsidP="00250AA5">
            <w:pPr>
              <w:spacing w:before="0" w:after="0"/>
              <w:rPr>
                <w:rFonts w:ascii="Arial" w:eastAsia="Times New Roman" w:hAnsi="Arial" w:cs="Arial"/>
                <w:sz w:val="20"/>
                <w:szCs w:val="20"/>
                <w:lang w:val="vi-VN" w:eastAsia="vi-VN"/>
              </w:rPr>
            </w:pPr>
          </w:p>
        </w:tc>
        <w:tc>
          <w:tcPr>
            <w:tcW w:w="0" w:type="auto"/>
            <w:tcBorders>
              <w:top w:val="nil"/>
              <w:left w:val="nil"/>
              <w:bottom w:val="nil"/>
              <w:right w:val="single" w:sz="4" w:space="0" w:color="auto"/>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r w:rsidRPr="00250AA5">
              <w:rPr>
                <w:rFonts w:eastAsia="Times New Roman"/>
                <w:sz w:val="20"/>
                <w:szCs w:val="20"/>
                <w:lang w:val="vi-VN" w:eastAsia="vi-VN"/>
              </w:rPr>
              <w:t> </w:t>
            </w:r>
          </w:p>
        </w:tc>
      </w:tr>
      <w:tr w:rsidR="00250AA5" w:rsidRPr="00250AA5" w:rsidTr="00D735B9">
        <w:trPr>
          <w:trHeight w:val="315"/>
        </w:trPr>
        <w:tc>
          <w:tcPr>
            <w:tcW w:w="0" w:type="auto"/>
            <w:tcBorders>
              <w:top w:val="nil"/>
              <w:left w:val="single" w:sz="4" w:space="0" w:color="auto"/>
              <w:bottom w:val="nil"/>
              <w:right w:val="nil"/>
            </w:tcBorders>
            <w:shd w:val="clear" w:color="auto" w:fill="auto"/>
            <w:noWrap/>
            <w:vAlign w:val="bottom"/>
            <w:hideMark/>
          </w:tcPr>
          <w:p w:rsidR="00250AA5" w:rsidRPr="00250AA5" w:rsidRDefault="00250AA5" w:rsidP="00250AA5">
            <w:pPr>
              <w:spacing w:before="0" w:after="0"/>
              <w:jc w:val="center"/>
              <w:rPr>
                <w:rFonts w:eastAsia="Times New Roman"/>
                <w:sz w:val="20"/>
                <w:szCs w:val="20"/>
                <w:lang w:val="vi-VN" w:eastAsia="vi-VN"/>
              </w:rPr>
            </w:pPr>
            <w:r w:rsidRPr="00250AA5">
              <w:rPr>
                <w:rFonts w:eastAsia="Times New Roman"/>
                <w:sz w:val="20"/>
                <w:szCs w:val="20"/>
                <w:lang w:val="vi-VN" w:eastAsia="vi-VN"/>
              </w:rPr>
              <w:t> </w:t>
            </w:r>
          </w:p>
        </w:tc>
        <w:tc>
          <w:tcPr>
            <w:tcW w:w="8373" w:type="dxa"/>
            <w:gridSpan w:val="12"/>
            <w:tcBorders>
              <w:top w:val="single" w:sz="4" w:space="0" w:color="000000"/>
              <w:left w:val="nil"/>
              <w:bottom w:val="single" w:sz="4" w:space="0" w:color="000000"/>
              <w:right w:val="nil"/>
            </w:tcBorders>
            <w:shd w:val="clear" w:color="auto" w:fill="auto"/>
            <w:vAlign w:val="bottom"/>
            <w:hideMark/>
          </w:tcPr>
          <w:p w:rsidR="00250AA5" w:rsidRPr="00250AA5" w:rsidRDefault="00250AA5" w:rsidP="00250AA5">
            <w:pPr>
              <w:spacing w:before="0" w:after="0"/>
              <w:rPr>
                <w:rFonts w:eastAsia="Times New Roman"/>
                <w:b/>
                <w:bCs/>
                <w:sz w:val="16"/>
                <w:szCs w:val="16"/>
                <w:lang w:val="vi-VN" w:eastAsia="vi-VN"/>
              </w:rPr>
            </w:pPr>
            <w:r w:rsidRPr="00250AA5">
              <w:rPr>
                <w:rFonts w:eastAsia="Times New Roman"/>
                <w:b/>
                <w:bCs/>
                <w:sz w:val="16"/>
                <w:szCs w:val="16"/>
                <w:lang w:val="vi-VN" w:eastAsia="vi-VN"/>
              </w:rPr>
              <w:t>[06]</w:t>
            </w:r>
            <w:r w:rsidRPr="00250AA5">
              <w:rPr>
                <w:rFonts w:eastAsia="Times New Roman"/>
                <w:sz w:val="16"/>
                <w:szCs w:val="16"/>
                <w:lang w:val="vi-VN" w:eastAsia="vi-VN"/>
              </w:rPr>
              <w:t xml:space="preserve"> Địa chỉ:                                                      </w:t>
            </w:r>
          </w:p>
        </w:tc>
        <w:tc>
          <w:tcPr>
            <w:tcW w:w="0" w:type="auto"/>
            <w:tcBorders>
              <w:top w:val="nil"/>
              <w:left w:val="nil"/>
              <w:bottom w:val="nil"/>
              <w:right w:val="single" w:sz="4" w:space="0" w:color="auto"/>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r w:rsidRPr="00250AA5">
              <w:rPr>
                <w:rFonts w:eastAsia="Times New Roman"/>
                <w:sz w:val="20"/>
                <w:szCs w:val="20"/>
                <w:lang w:val="vi-VN" w:eastAsia="vi-VN"/>
              </w:rPr>
              <w:t> </w:t>
            </w:r>
          </w:p>
        </w:tc>
      </w:tr>
      <w:tr w:rsidR="00250AA5" w:rsidRPr="00250AA5" w:rsidTr="00D735B9">
        <w:trPr>
          <w:trHeight w:val="315"/>
        </w:trPr>
        <w:tc>
          <w:tcPr>
            <w:tcW w:w="0" w:type="auto"/>
            <w:tcBorders>
              <w:top w:val="nil"/>
              <w:left w:val="single" w:sz="4" w:space="0" w:color="auto"/>
              <w:bottom w:val="nil"/>
              <w:right w:val="nil"/>
            </w:tcBorders>
            <w:shd w:val="clear" w:color="auto" w:fill="auto"/>
            <w:noWrap/>
            <w:vAlign w:val="bottom"/>
            <w:hideMark/>
          </w:tcPr>
          <w:p w:rsidR="00250AA5" w:rsidRPr="00250AA5" w:rsidRDefault="00250AA5" w:rsidP="00250AA5">
            <w:pPr>
              <w:spacing w:before="0" w:after="0"/>
              <w:jc w:val="center"/>
              <w:rPr>
                <w:rFonts w:eastAsia="Times New Roman"/>
                <w:sz w:val="20"/>
                <w:szCs w:val="20"/>
                <w:lang w:val="vi-VN" w:eastAsia="vi-VN"/>
              </w:rPr>
            </w:pPr>
            <w:r w:rsidRPr="00250AA5">
              <w:rPr>
                <w:rFonts w:eastAsia="Times New Roman"/>
                <w:sz w:val="20"/>
                <w:szCs w:val="20"/>
                <w:lang w:val="vi-VN" w:eastAsia="vi-VN"/>
              </w:rPr>
              <w:t> </w:t>
            </w:r>
          </w:p>
        </w:tc>
        <w:tc>
          <w:tcPr>
            <w:tcW w:w="8373" w:type="dxa"/>
            <w:gridSpan w:val="12"/>
            <w:tcBorders>
              <w:top w:val="single" w:sz="4" w:space="0" w:color="000000"/>
              <w:left w:val="nil"/>
              <w:bottom w:val="single" w:sz="4" w:space="0" w:color="000000"/>
              <w:right w:val="nil"/>
            </w:tcBorders>
            <w:shd w:val="clear" w:color="auto" w:fill="auto"/>
            <w:vAlign w:val="bottom"/>
            <w:hideMark/>
          </w:tcPr>
          <w:p w:rsidR="00250AA5" w:rsidRPr="00250AA5" w:rsidRDefault="00250AA5" w:rsidP="00250AA5">
            <w:pPr>
              <w:spacing w:before="0" w:after="0"/>
              <w:rPr>
                <w:rFonts w:eastAsia="Times New Roman"/>
                <w:b/>
                <w:bCs/>
                <w:sz w:val="16"/>
                <w:szCs w:val="16"/>
                <w:lang w:val="vi-VN" w:eastAsia="vi-VN"/>
              </w:rPr>
            </w:pPr>
            <w:r w:rsidRPr="00250AA5">
              <w:rPr>
                <w:rFonts w:eastAsia="Times New Roman"/>
                <w:b/>
                <w:bCs/>
                <w:sz w:val="16"/>
                <w:szCs w:val="16"/>
                <w:lang w:val="vi-VN" w:eastAsia="vi-VN"/>
              </w:rPr>
              <w:t>[07]</w:t>
            </w:r>
            <w:r w:rsidRPr="00250AA5">
              <w:rPr>
                <w:rFonts w:eastAsia="Times New Roman"/>
                <w:sz w:val="16"/>
                <w:szCs w:val="16"/>
                <w:lang w:val="vi-VN" w:eastAsia="vi-VN"/>
              </w:rPr>
              <w:t xml:space="preserve"> Quận/huyện:                                                   </w:t>
            </w:r>
            <w:r w:rsidRPr="00250AA5">
              <w:rPr>
                <w:rFonts w:eastAsia="Times New Roman"/>
                <w:b/>
                <w:bCs/>
                <w:sz w:val="16"/>
                <w:szCs w:val="16"/>
                <w:lang w:val="vi-VN" w:eastAsia="vi-VN"/>
              </w:rPr>
              <w:t>[08]</w:t>
            </w:r>
            <w:r w:rsidRPr="00250AA5">
              <w:rPr>
                <w:rFonts w:eastAsia="Times New Roman"/>
                <w:sz w:val="16"/>
                <w:szCs w:val="16"/>
                <w:lang w:val="vi-VN" w:eastAsia="vi-VN"/>
              </w:rPr>
              <w:t xml:space="preserve"> Tỉnh/thành phố:</w:t>
            </w:r>
          </w:p>
        </w:tc>
        <w:tc>
          <w:tcPr>
            <w:tcW w:w="0" w:type="auto"/>
            <w:tcBorders>
              <w:top w:val="nil"/>
              <w:left w:val="nil"/>
              <w:bottom w:val="nil"/>
              <w:right w:val="single" w:sz="4" w:space="0" w:color="auto"/>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r w:rsidRPr="00250AA5">
              <w:rPr>
                <w:rFonts w:eastAsia="Times New Roman"/>
                <w:sz w:val="20"/>
                <w:szCs w:val="20"/>
                <w:lang w:val="vi-VN" w:eastAsia="vi-VN"/>
              </w:rPr>
              <w:t> </w:t>
            </w:r>
          </w:p>
        </w:tc>
      </w:tr>
      <w:tr w:rsidR="00250AA5" w:rsidRPr="00250AA5" w:rsidTr="00D735B9">
        <w:trPr>
          <w:trHeight w:val="315"/>
        </w:trPr>
        <w:tc>
          <w:tcPr>
            <w:tcW w:w="0" w:type="auto"/>
            <w:tcBorders>
              <w:top w:val="nil"/>
              <w:left w:val="single" w:sz="4" w:space="0" w:color="auto"/>
              <w:bottom w:val="nil"/>
              <w:right w:val="nil"/>
            </w:tcBorders>
            <w:shd w:val="clear" w:color="auto" w:fill="auto"/>
            <w:noWrap/>
            <w:vAlign w:val="center"/>
            <w:hideMark/>
          </w:tcPr>
          <w:p w:rsidR="00250AA5" w:rsidRPr="00250AA5" w:rsidRDefault="00250AA5" w:rsidP="00250AA5">
            <w:pPr>
              <w:spacing w:before="0" w:after="0"/>
              <w:jc w:val="center"/>
              <w:rPr>
                <w:rFonts w:eastAsia="Times New Roman"/>
                <w:sz w:val="20"/>
                <w:szCs w:val="20"/>
                <w:lang w:val="vi-VN" w:eastAsia="vi-VN"/>
              </w:rPr>
            </w:pPr>
            <w:r w:rsidRPr="00250AA5">
              <w:rPr>
                <w:rFonts w:eastAsia="Times New Roman"/>
                <w:sz w:val="20"/>
                <w:szCs w:val="20"/>
                <w:lang w:val="vi-VN" w:eastAsia="vi-VN"/>
              </w:rPr>
              <w:t> </w:t>
            </w:r>
          </w:p>
        </w:tc>
        <w:tc>
          <w:tcPr>
            <w:tcW w:w="8373" w:type="dxa"/>
            <w:gridSpan w:val="12"/>
            <w:tcBorders>
              <w:top w:val="single" w:sz="4" w:space="0" w:color="000000"/>
              <w:left w:val="nil"/>
              <w:bottom w:val="single" w:sz="4" w:space="0" w:color="000000"/>
              <w:right w:val="nil"/>
            </w:tcBorders>
            <w:shd w:val="clear" w:color="auto" w:fill="auto"/>
            <w:vAlign w:val="bottom"/>
            <w:hideMark/>
          </w:tcPr>
          <w:p w:rsidR="00250AA5" w:rsidRPr="00250AA5" w:rsidRDefault="00250AA5" w:rsidP="00250AA5">
            <w:pPr>
              <w:spacing w:before="0" w:after="0"/>
              <w:rPr>
                <w:rFonts w:eastAsia="Times New Roman"/>
                <w:b/>
                <w:bCs/>
                <w:sz w:val="16"/>
                <w:szCs w:val="16"/>
                <w:lang w:val="vi-VN" w:eastAsia="vi-VN"/>
              </w:rPr>
            </w:pPr>
            <w:r w:rsidRPr="00250AA5">
              <w:rPr>
                <w:rFonts w:eastAsia="Times New Roman"/>
                <w:b/>
                <w:bCs/>
                <w:sz w:val="16"/>
                <w:szCs w:val="16"/>
                <w:lang w:val="vi-VN" w:eastAsia="vi-VN"/>
              </w:rPr>
              <w:t>[09]</w:t>
            </w:r>
            <w:r w:rsidRPr="00250AA5">
              <w:rPr>
                <w:rFonts w:eastAsia="Times New Roman"/>
                <w:sz w:val="16"/>
                <w:szCs w:val="16"/>
                <w:lang w:val="vi-VN" w:eastAsia="vi-VN"/>
              </w:rPr>
              <w:t xml:space="preserve"> Điện thoại:                                                     </w:t>
            </w:r>
            <w:r w:rsidRPr="00250AA5">
              <w:rPr>
                <w:rFonts w:eastAsia="Times New Roman"/>
                <w:b/>
                <w:bCs/>
                <w:sz w:val="16"/>
                <w:szCs w:val="16"/>
                <w:lang w:val="vi-VN" w:eastAsia="vi-VN"/>
              </w:rPr>
              <w:t>[10]</w:t>
            </w:r>
            <w:r w:rsidRPr="00250AA5">
              <w:rPr>
                <w:rFonts w:eastAsia="Times New Roman"/>
                <w:sz w:val="16"/>
                <w:szCs w:val="16"/>
                <w:lang w:val="vi-VN" w:eastAsia="vi-VN"/>
              </w:rPr>
              <w:t xml:space="preserve"> Fax:                                                </w:t>
            </w:r>
            <w:r w:rsidRPr="00250AA5">
              <w:rPr>
                <w:rFonts w:eastAsia="Times New Roman"/>
                <w:b/>
                <w:bCs/>
                <w:sz w:val="16"/>
                <w:szCs w:val="16"/>
                <w:lang w:val="vi-VN" w:eastAsia="vi-VN"/>
              </w:rPr>
              <w:t xml:space="preserve"> [11]</w:t>
            </w:r>
            <w:r w:rsidRPr="00250AA5">
              <w:rPr>
                <w:rFonts w:eastAsia="Times New Roman"/>
                <w:sz w:val="16"/>
                <w:szCs w:val="16"/>
                <w:lang w:val="vi-VN" w:eastAsia="vi-VN"/>
              </w:rPr>
              <w:t xml:space="preserve"> E-mail:</w:t>
            </w:r>
          </w:p>
        </w:tc>
        <w:tc>
          <w:tcPr>
            <w:tcW w:w="0" w:type="auto"/>
            <w:tcBorders>
              <w:top w:val="nil"/>
              <w:left w:val="nil"/>
              <w:bottom w:val="nil"/>
              <w:right w:val="single" w:sz="4" w:space="0" w:color="auto"/>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r w:rsidRPr="00250AA5">
              <w:rPr>
                <w:rFonts w:eastAsia="Times New Roman"/>
                <w:sz w:val="20"/>
                <w:szCs w:val="20"/>
                <w:lang w:val="vi-VN" w:eastAsia="vi-VN"/>
              </w:rPr>
              <w:t> </w:t>
            </w:r>
          </w:p>
        </w:tc>
      </w:tr>
      <w:tr w:rsidR="00250AA5" w:rsidRPr="00250AA5" w:rsidTr="00D735B9">
        <w:trPr>
          <w:trHeight w:val="405"/>
        </w:trPr>
        <w:tc>
          <w:tcPr>
            <w:tcW w:w="0" w:type="auto"/>
            <w:tcBorders>
              <w:top w:val="nil"/>
              <w:left w:val="single" w:sz="4" w:space="0" w:color="auto"/>
              <w:bottom w:val="nil"/>
              <w:right w:val="nil"/>
            </w:tcBorders>
            <w:shd w:val="clear" w:color="auto" w:fill="auto"/>
            <w:noWrap/>
            <w:vAlign w:val="center"/>
            <w:hideMark/>
          </w:tcPr>
          <w:p w:rsidR="00250AA5" w:rsidRPr="00250AA5" w:rsidRDefault="00250AA5" w:rsidP="00250AA5">
            <w:pPr>
              <w:spacing w:before="0" w:after="0"/>
              <w:jc w:val="center"/>
              <w:rPr>
                <w:rFonts w:eastAsia="Times New Roman"/>
                <w:sz w:val="20"/>
                <w:szCs w:val="20"/>
                <w:lang w:val="vi-VN" w:eastAsia="vi-VN"/>
              </w:rPr>
            </w:pPr>
            <w:r w:rsidRPr="00250AA5">
              <w:rPr>
                <w:rFonts w:eastAsia="Times New Roman"/>
                <w:sz w:val="20"/>
                <w:szCs w:val="20"/>
                <w:lang w:val="vi-VN" w:eastAsia="vi-VN"/>
              </w:rPr>
              <w:t> </w:t>
            </w:r>
          </w:p>
        </w:tc>
        <w:tc>
          <w:tcPr>
            <w:tcW w:w="8373" w:type="dxa"/>
            <w:gridSpan w:val="12"/>
            <w:tcBorders>
              <w:top w:val="single" w:sz="4" w:space="0" w:color="000000"/>
              <w:left w:val="nil"/>
              <w:bottom w:val="single" w:sz="4" w:space="0" w:color="000000"/>
              <w:right w:val="nil"/>
            </w:tcBorders>
            <w:shd w:val="clear" w:color="auto" w:fill="auto"/>
            <w:vAlign w:val="bottom"/>
            <w:hideMark/>
          </w:tcPr>
          <w:p w:rsidR="00250AA5" w:rsidRPr="00250AA5" w:rsidRDefault="00250AA5" w:rsidP="00250AA5">
            <w:pPr>
              <w:spacing w:before="0" w:after="0"/>
              <w:rPr>
                <w:rFonts w:eastAsia="Times New Roman"/>
                <w:b/>
                <w:bCs/>
                <w:sz w:val="16"/>
                <w:szCs w:val="16"/>
                <w:lang w:val="vi-VN" w:eastAsia="vi-VN"/>
              </w:rPr>
            </w:pPr>
            <w:r w:rsidRPr="00250AA5">
              <w:rPr>
                <w:rFonts w:eastAsia="Times New Roman"/>
                <w:b/>
                <w:bCs/>
                <w:sz w:val="16"/>
                <w:szCs w:val="16"/>
                <w:lang w:val="vi-VN" w:eastAsia="vi-VN"/>
              </w:rPr>
              <w:t>[12] Đại lý thuế (nếu có):</w:t>
            </w:r>
          </w:p>
        </w:tc>
        <w:tc>
          <w:tcPr>
            <w:tcW w:w="0" w:type="auto"/>
            <w:tcBorders>
              <w:top w:val="nil"/>
              <w:left w:val="nil"/>
              <w:bottom w:val="nil"/>
              <w:right w:val="single" w:sz="4" w:space="0" w:color="auto"/>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r w:rsidRPr="00250AA5">
              <w:rPr>
                <w:rFonts w:eastAsia="Times New Roman"/>
                <w:sz w:val="20"/>
                <w:szCs w:val="20"/>
                <w:lang w:val="vi-VN" w:eastAsia="vi-VN"/>
              </w:rPr>
              <w:t> </w:t>
            </w:r>
          </w:p>
        </w:tc>
      </w:tr>
      <w:tr w:rsidR="00250AA5" w:rsidRPr="00250AA5" w:rsidTr="00D735B9">
        <w:trPr>
          <w:trHeight w:val="315"/>
        </w:trPr>
        <w:tc>
          <w:tcPr>
            <w:tcW w:w="0" w:type="auto"/>
            <w:tcBorders>
              <w:top w:val="nil"/>
              <w:left w:val="single" w:sz="4" w:space="0" w:color="auto"/>
              <w:bottom w:val="nil"/>
              <w:right w:val="nil"/>
            </w:tcBorders>
            <w:shd w:val="clear" w:color="auto" w:fill="auto"/>
            <w:noWrap/>
            <w:vAlign w:val="center"/>
            <w:hideMark/>
          </w:tcPr>
          <w:p w:rsidR="00250AA5" w:rsidRPr="00250AA5" w:rsidRDefault="00250AA5" w:rsidP="00250AA5">
            <w:pPr>
              <w:spacing w:before="0" w:after="0"/>
              <w:jc w:val="center"/>
              <w:rPr>
                <w:rFonts w:eastAsia="Times New Roman"/>
                <w:sz w:val="20"/>
                <w:szCs w:val="20"/>
                <w:lang w:val="vi-VN" w:eastAsia="vi-VN"/>
              </w:rPr>
            </w:pPr>
            <w:r w:rsidRPr="00250AA5">
              <w:rPr>
                <w:rFonts w:eastAsia="Times New Roman"/>
                <w:sz w:val="20"/>
                <w:szCs w:val="20"/>
                <w:lang w:val="vi-VN" w:eastAsia="vi-VN"/>
              </w:rPr>
              <w:t> </w:t>
            </w:r>
          </w:p>
        </w:tc>
        <w:tc>
          <w:tcPr>
            <w:tcW w:w="8373" w:type="dxa"/>
            <w:gridSpan w:val="12"/>
            <w:tcBorders>
              <w:top w:val="nil"/>
              <w:left w:val="nil"/>
              <w:bottom w:val="nil"/>
              <w:right w:val="nil"/>
            </w:tcBorders>
            <w:shd w:val="clear" w:color="auto" w:fill="auto"/>
            <w:noWrap/>
            <w:vAlign w:val="bottom"/>
            <w:hideMark/>
          </w:tcPr>
          <w:p w:rsidR="00250AA5" w:rsidRPr="00250AA5" w:rsidRDefault="00250AA5" w:rsidP="00250AA5">
            <w:pPr>
              <w:spacing w:before="0" w:after="0"/>
              <w:rPr>
                <w:rFonts w:ascii="Arial" w:eastAsia="Times New Roman" w:hAnsi="Arial" w:cs="Arial"/>
                <w:sz w:val="20"/>
                <w:szCs w:val="20"/>
                <w:lang w:val="vi-VN" w:eastAsia="vi-VN"/>
              </w:rPr>
            </w:pPr>
            <w:r>
              <w:rPr>
                <w:rFonts w:ascii="Arial" w:eastAsia="Times New Roman" w:hAnsi="Arial" w:cs="Arial"/>
                <w:noProof/>
                <w:sz w:val="20"/>
                <w:szCs w:val="20"/>
                <w:lang w:val="vi-VN" w:eastAsia="vi-VN"/>
              </w:rPr>
              <w:drawing>
                <wp:anchor distT="0" distB="0" distL="114300" distR="114300" simplePos="0" relativeHeight="251658240" behindDoc="0" locked="0" layoutInCell="1" allowOverlap="1">
                  <wp:simplePos x="0" y="0"/>
                  <wp:positionH relativeFrom="column">
                    <wp:posOffset>4314825</wp:posOffset>
                  </wp:positionH>
                  <wp:positionV relativeFrom="paragraph">
                    <wp:posOffset>47625</wp:posOffset>
                  </wp:positionV>
                  <wp:extent cx="285750" cy="161925"/>
                  <wp:effectExtent l="0" t="635" r="635" b="0"/>
                  <wp:wrapNone/>
                  <wp:docPr id="28" name="Rectangle 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600575" y="2743200"/>
                            <a:ext cx="266700" cy="142875"/>
                            <a:chOff x="4600575" y="2743200"/>
                            <a:chExt cx="266700" cy="142875"/>
                          </a:xfrm>
                        </a:grpSpPr>
                        <a:sp>
                          <a:nvSpPr>
                            <a:cNvPr id="7757" name="Rectangle 82"/>
                            <a:cNvSpPr>
                              <a:spLocks noChangeArrowheads="1"/>
                            </a:cNvSpPr>
                          </a:nvSpPr>
                          <a:spPr bwMode="auto">
                            <a:xfrm>
                              <a:off x="4600575" y="2743200"/>
                              <a:ext cx="266700" cy="142875"/>
                            </a:xfrm>
                            <a:prstGeom prst="rect">
                              <a:avLst/>
                            </a:prstGeom>
                            <a:solidFill>
                              <a:srgbClr val="FFFFFF"/>
                            </a:solidFill>
                            <a:ln w="9525">
                              <a:solidFill>
                                <a:srgbClr val="000000"/>
                              </a:solidFill>
                              <a:miter lim="800000"/>
                              <a:headEnd/>
                              <a:tailEnd/>
                            </a:ln>
                          </a:spPr>
                        </a:sp>
                      </lc:lockedCanvas>
                    </a:graphicData>
                  </a:graphic>
                </wp:anchor>
              </w:drawing>
            </w:r>
            <w:r>
              <w:rPr>
                <w:rFonts w:ascii="Arial" w:eastAsia="Times New Roman" w:hAnsi="Arial" w:cs="Arial"/>
                <w:noProof/>
                <w:sz w:val="20"/>
                <w:szCs w:val="20"/>
                <w:lang w:val="vi-VN" w:eastAsia="vi-VN"/>
              </w:rPr>
              <w:drawing>
                <wp:anchor distT="0" distB="0" distL="114300" distR="114300" simplePos="0" relativeHeight="251658240" behindDoc="0" locked="0" layoutInCell="1" allowOverlap="1">
                  <wp:simplePos x="0" y="0"/>
                  <wp:positionH relativeFrom="column">
                    <wp:posOffset>4572000</wp:posOffset>
                  </wp:positionH>
                  <wp:positionV relativeFrom="paragraph">
                    <wp:posOffset>47625</wp:posOffset>
                  </wp:positionV>
                  <wp:extent cx="295275" cy="161925"/>
                  <wp:effectExtent l="0" t="635" r="0" b="0"/>
                  <wp:wrapNone/>
                  <wp:docPr id="29" name="Rectangle 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867275" y="2743200"/>
                            <a:ext cx="266700" cy="142875"/>
                            <a:chOff x="4867275" y="2743200"/>
                            <a:chExt cx="266700" cy="142875"/>
                          </a:xfrm>
                        </a:grpSpPr>
                        <a:sp>
                          <a:nvSpPr>
                            <a:cNvPr id="7758" name="Rectangle 84"/>
                            <a:cNvSpPr>
                              <a:spLocks noChangeArrowheads="1"/>
                            </a:cNvSpPr>
                          </a:nvSpPr>
                          <a:spPr bwMode="auto">
                            <a:xfrm>
                              <a:off x="4867275" y="2743200"/>
                              <a:ext cx="266700" cy="142875"/>
                            </a:xfrm>
                            <a:prstGeom prst="rect">
                              <a:avLst/>
                            </a:prstGeom>
                            <a:solidFill>
                              <a:srgbClr val="FFFFFF"/>
                            </a:solidFill>
                            <a:ln w="9525">
                              <a:solidFill>
                                <a:srgbClr val="000000"/>
                              </a:solidFill>
                              <a:miter lim="800000"/>
                              <a:headEnd/>
                              <a:tailEnd/>
                            </a:ln>
                          </a:spPr>
                        </a:sp>
                      </lc:lockedCanvas>
                    </a:graphicData>
                  </a:graphic>
                </wp:anchor>
              </w:drawing>
            </w:r>
            <w:r>
              <w:rPr>
                <w:rFonts w:ascii="Arial" w:eastAsia="Times New Roman" w:hAnsi="Arial" w:cs="Arial"/>
                <w:noProof/>
                <w:sz w:val="20"/>
                <w:szCs w:val="20"/>
                <w:lang w:val="vi-VN" w:eastAsia="vi-VN"/>
              </w:rPr>
              <w:drawing>
                <wp:anchor distT="0" distB="0" distL="114300" distR="114300" simplePos="0" relativeHeight="251658240" behindDoc="0" locked="0" layoutInCell="1" allowOverlap="1">
                  <wp:simplePos x="0" y="0"/>
                  <wp:positionH relativeFrom="column">
                    <wp:posOffset>4848225</wp:posOffset>
                  </wp:positionH>
                  <wp:positionV relativeFrom="paragraph">
                    <wp:posOffset>47625</wp:posOffset>
                  </wp:positionV>
                  <wp:extent cx="285750" cy="161925"/>
                  <wp:effectExtent l="0" t="635" r="635" b="0"/>
                  <wp:wrapNone/>
                  <wp:docPr id="30" name="Rectangle 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133975" y="2743200"/>
                            <a:ext cx="266700" cy="142875"/>
                            <a:chOff x="5133975" y="2743200"/>
                            <a:chExt cx="266700" cy="142875"/>
                          </a:xfrm>
                        </a:grpSpPr>
                        <a:sp>
                          <a:nvSpPr>
                            <a:cNvPr id="7759" name="Rectangle 85"/>
                            <a:cNvSpPr>
                              <a:spLocks noChangeArrowheads="1"/>
                            </a:cNvSpPr>
                          </a:nvSpPr>
                          <a:spPr bwMode="auto">
                            <a:xfrm>
                              <a:off x="5133975" y="2743200"/>
                              <a:ext cx="266700" cy="142875"/>
                            </a:xfrm>
                            <a:prstGeom prst="rect">
                              <a:avLst/>
                            </a:prstGeom>
                            <a:solidFill>
                              <a:srgbClr val="FFFFFF"/>
                            </a:solidFill>
                            <a:ln w="9525">
                              <a:solidFill>
                                <a:srgbClr val="000000"/>
                              </a:solidFill>
                              <a:miter lim="800000"/>
                              <a:headEnd/>
                              <a:tailEnd/>
                            </a:ln>
                          </a:spPr>
                        </a:sp>
                      </lc:lockedCanvas>
                    </a:graphicData>
                  </a:graphic>
                </wp:anchor>
              </w:drawing>
            </w:r>
            <w:r>
              <w:rPr>
                <w:rFonts w:ascii="Arial" w:eastAsia="Times New Roman" w:hAnsi="Arial" w:cs="Arial"/>
                <w:noProof/>
                <w:sz w:val="20"/>
                <w:szCs w:val="20"/>
                <w:lang w:val="vi-VN" w:eastAsia="vi-VN"/>
              </w:rPr>
              <w:drawing>
                <wp:anchor distT="0" distB="0" distL="114300" distR="114300" simplePos="0" relativeHeight="251658240" behindDoc="0" locked="0" layoutInCell="1" allowOverlap="1">
                  <wp:simplePos x="0" y="0"/>
                  <wp:positionH relativeFrom="column">
                    <wp:posOffset>1352550</wp:posOffset>
                  </wp:positionH>
                  <wp:positionV relativeFrom="paragraph">
                    <wp:posOffset>47625</wp:posOffset>
                  </wp:positionV>
                  <wp:extent cx="295275" cy="161925"/>
                  <wp:effectExtent l="0" t="635" r="0" b="0"/>
                  <wp:wrapNone/>
                  <wp:docPr id="19" name="Rectangle 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638300" y="2743200"/>
                            <a:ext cx="266700" cy="142875"/>
                            <a:chOff x="1638300" y="2743200"/>
                            <a:chExt cx="266700" cy="142875"/>
                          </a:xfrm>
                        </a:grpSpPr>
                        <a:sp>
                          <a:nvSpPr>
                            <a:cNvPr id="7748" name="Rectangle 71"/>
                            <a:cNvSpPr>
                              <a:spLocks noChangeArrowheads="1"/>
                            </a:cNvSpPr>
                          </a:nvSpPr>
                          <a:spPr bwMode="auto">
                            <a:xfrm>
                              <a:off x="1638300" y="2743200"/>
                              <a:ext cx="266700" cy="142875"/>
                            </a:xfrm>
                            <a:prstGeom prst="rect">
                              <a:avLst/>
                            </a:prstGeom>
                            <a:solidFill>
                              <a:srgbClr val="FFFFFF"/>
                            </a:solidFill>
                            <a:ln w="9525">
                              <a:solidFill>
                                <a:srgbClr val="000000"/>
                              </a:solidFill>
                              <a:miter lim="800000"/>
                              <a:headEnd/>
                              <a:tailEnd/>
                            </a:ln>
                          </a:spPr>
                        </a:sp>
                      </lc:lockedCanvas>
                    </a:graphicData>
                  </a:graphic>
                </wp:anchor>
              </w:drawing>
            </w:r>
            <w:r>
              <w:rPr>
                <w:rFonts w:ascii="Arial" w:eastAsia="Times New Roman" w:hAnsi="Arial" w:cs="Arial"/>
                <w:noProof/>
                <w:sz w:val="20"/>
                <w:szCs w:val="20"/>
                <w:lang w:val="vi-VN" w:eastAsia="vi-VN"/>
              </w:rPr>
              <w:drawing>
                <wp:anchor distT="0" distB="0" distL="114300" distR="114300" simplePos="0" relativeHeight="251658240" behindDoc="0" locked="0" layoutInCell="1" allowOverlap="1">
                  <wp:simplePos x="0" y="0"/>
                  <wp:positionH relativeFrom="column">
                    <wp:posOffset>1876425</wp:posOffset>
                  </wp:positionH>
                  <wp:positionV relativeFrom="paragraph">
                    <wp:posOffset>47625</wp:posOffset>
                  </wp:positionV>
                  <wp:extent cx="285750" cy="161925"/>
                  <wp:effectExtent l="0" t="635" r="635" b="0"/>
                  <wp:wrapNone/>
                  <wp:docPr id="20" name="Rectangle 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162175" y="2743200"/>
                            <a:ext cx="266700" cy="142875"/>
                            <a:chOff x="2162175" y="2743200"/>
                            <a:chExt cx="266700" cy="142875"/>
                          </a:xfrm>
                        </a:grpSpPr>
                        <a:sp>
                          <a:nvSpPr>
                            <a:cNvPr id="7749" name="Rectangle 72"/>
                            <a:cNvSpPr>
                              <a:spLocks noChangeArrowheads="1"/>
                            </a:cNvSpPr>
                          </a:nvSpPr>
                          <a:spPr bwMode="auto">
                            <a:xfrm>
                              <a:off x="2162175" y="2743200"/>
                              <a:ext cx="266700" cy="142875"/>
                            </a:xfrm>
                            <a:prstGeom prst="rect">
                              <a:avLst/>
                            </a:prstGeom>
                            <a:solidFill>
                              <a:srgbClr val="FFFFFF"/>
                            </a:solidFill>
                            <a:ln w="9525">
                              <a:solidFill>
                                <a:srgbClr val="000000"/>
                              </a:solidFill>
                              <a:miter lim="800000"/>
                              <a:headEnd/>
                              <a:tailEnd/>
                            </a:ln>
                          </a:spPr>
                        </a:sp>
                      </lc:lockedCanvas>
                    </a:graphicData>
                  </a:graphic>
                </wp:anchor>
              </w:drawing>
            </w:r>
            <w:r>
              <w:rPr>
                <w:rFonts w:ascii="Arial" w:eastAsia="Times New Roman" w:hAnsi="Arial" w:cs="Arial"/>
                <w:noProof/>
                <w:sz w:val="20"/>
                <w:szCs w:val="20"/>
                <w:lang w:val="vi-VN" w:eastAsia="vi-VN"/>
              </w:rPr>
              <w:drawing>
                <wp:anchor distT="0" distB="0" distL="114300" distR="114300" simplePos="0" relativeHeight="251658240" behindDoc="0" locked="0" layoutInCell="1" allowOverlap="1">
                  <wp:simplePos x="0" y="0"/>
                  <wp:positionH relativeFrom="column">
                    <wp:posOffset>1619250</wp:posOffset>
                  </wp:positionH>
                  <wp:positionV relativeFrom="paragraph">
                    <wp:posOffset>47625</wp:posOffset>
                  </wp:positionV>
                  <wp:extent cx="285750" cy="161925"/>
                  <wp:effectExtent l="0" t="635" r="0" b="0"/>
                  <wp:wrapNone/>
                  <wp:docPr id="21" name="Rectangle 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905000" y="2743200"/>
                            <a:ext cx="266700" cy="142875"/>
                            <a:chOff x="1905000" y="2743200"/>
                            <a:chExt cx="266700" cy="142875"/>
                          </a:xfrm>
                        </a:grpSpPr>
                        <a:sp>
                          <a:nvSpPr>
                            <a:cNvPr id="7750" name="Rectangle 73"/>
                            <a:cNvSpPr>
                              <a:spLocks noChangeArrowheads="1"/>
                            </a:cNvSpPr>
                          </a:nvSpPr>
                          <a:spPr bwMode="auto">
                            <a:xfrm>
                              <a:off x="1905000" y="2743200"/>
                              <a:ext cx="266700" cy="142875"/>
                            </a:xfrm>
                            <a:prstGeom prst="rect">
                              <a:avLst/>
                            </a:prstGeom>
                            <a:solidFill>
                              <a:srgbClr val="FFFFFF"/>
                            </a:solidFill>
                            <a:ln w="9525">
                              <a:solidFill>
                                <a:srgbClr val="000000"/>
                              </a:solidFill>
                              <a:miter lim="800000"/>
                              <a:headEnd/>
                              <a:tailEnd/>
                            </a:ln>
                          </a:spPr>
                        </a:sp>
                      </lc:lockedCanvas>
                    </a:graphicData>
                  </a:graphic>
                </wp:anchor>
              </w:drawing>
            </w:r>
            <w:r>
              <w:rPr>
                <w:rFonts w:ascii="Arial" w:eastAsia="Times New Roman" w:hAnsi="Arial" w:cs="Arial"/>
                <w:noProof/>
                <w:sz w:val="20"/>
                <w:szCs w:val="20"/>
                <w:lang w:val="vi-VN" w:eastAsia="vi-VN"/>
              </w:rPr>
              <w:drawing>
                <wp:anchor distT="0" distB="0" distL="114300" distR="114300" simplePos="0" relativeHeight="251658240" behindDoc="0" locked="0" layoutInCell="1" allowOverlap="1">
                  <wp:simplePos x="0" y="0"/>
                  <wp:positionH relativeFrom="column">
                    <wp:posOffset>2133600</wp:posOffset>
                  </wp:positionH>
                  <wp:positionV relativeFrom="paragraph">
                    <wp:posOffset>47625</wp:posOffset>
                  </wp:positionV>
                  <wp:extent cx="295275" cy="161925"/>
                  <wp:effectExtent l="0" t="635" r="0" b="0"/>
                  <wp:wrapNone/>
                  <wp:docPr id="22" name="Rectangle 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428875" y="2743200"/>
                            <a:ext cx="266700" cy="142875"/>
                            <a:chOff x="2428875" y="2743200"/>
                            <a:chExt cx="266700" cy="142875"/>
                          </a:xfrm>
                        </a:grpSpPr>
                        <a:sp>
                          <a:nvSpPr>
                            <a:cNvPr id="7751" name="Rectangle 74"/>
                            <a:cNvSpPr>
                              <a:spLocks noChangeArrowheads="1"/>
                            </a:cNvSpPr>
                          </a:nvSpPr>
                          <a:spPr bwMode="auto">
                            <a:xfrm>
                              <a:off x="2428875" y="2743200"/>
                              <a:ext cx="266700" cy="142875"/>
                            </a:xfrm>
                            <a:prstGeom prst="rect">
                              <a:avLst/>
                            </a:prstGeom>
                            <a:solidFill>
                              <a:srgbClr val="FFFFFF"/>
                            </a:solidFill>
                            <a:ln w="9525">
                              <a:solidFill>
                                <a:srgbClr val="000000"/>
                              </a:solidFill>
                              <a:miter lim="800000"/>
                              <a:headEnd/>
                              <a:tailEnd/>
                            </a:ln>
                          </a:spPr>
                        </a:sp>
                      </lc:lockedCanvas>
                    </a:graphicData>
                  </a:graphic>
                </wp:anchor>
              </w:drawing>
            </w:r>
            <w:r>
              <w:rPr>
                <w:rFonts w:ascii="Arial" w:eastAsia="Times New Roman" w:hAnsi="Arial" w:cs="Arial"/>
                <w:noProof/>
                <w:sz w:val="20"/>
                <w:szCs w:val="20"/>
                <w:lang w:val="vi-VN" w:eastAsia="vi-VN"/>
              </w:rPr>
              <w:drawing>
                <wp:anchor distT="0" distB="0" distL="114300" distR="114300" simplePos="0" relativeHeight="251658240" behindDoc="0" locked="0" layoutInCell="1" allowOverlap="1">
                  <wp:simplePos x="0" y="0"/>
                  <wp:positionH relativeFrom="column">
                    <wp:posOffset>2400300</wp:posOffset>
                  </wp:positionH>
                  <wp:positionV relativeFrom="paragraph">
                    <wp:posOffset>47625</wp:posOffset>
                  </wp:positionV>
                  <wp:extent cx="285750" cy="161925"/>
                  <wp:effectExtent l="0" t="635" r="0" b="0"/>
                  <wp:wrapNone/>
                  <wp:docPr id="23" name="Rectangle 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686050" y="2743200"/>
                            <a:ext cx="266700" cy="142875"/>
                            <a:chOff x="2686050" y="2743200"/>
                            <a:chExt cx="266700" cy="142875"/>
                          </a:xfrm>
                        </a:grpSpPr>
                        <a:sp>
                          <a:nvSpPr>
                            <a:cNvPr id="7752" name="Rectangle 75"/>
                            <a:cNvSpPr>
                              <a:spLocks noChangeArrowheads="1"/>
                            </a:cNvSpPr>
                          </a:nvSpPr>
                          <a:spPr bwMode="auto">
                            <a:xfrm>
                              <a:off x="2686050" y="2743200"/>
                              <a:ext cx="266700" cy="142875"/>
                            </a:xfrm>
                            <a:prstGeom prst="rect">
                              <a:avLst/>
                            </a:prstGeom>
                            <a:solidFill>
                              <a:srgbClr val="FFFFFF"/>
                            </a:solidFill>
                            <a:ln w="9525">
                              <a:solidFill>
                                <a:srgbClr val="000000"/>
                              </a:solidFill>
                              <a:miter lim="800000"/>
                              <a:headEnd/>
                              <a:tailEnd/>
                            </a:ln>
                          </a:spPr>
                        </a:sp>
                      </lc:lockedCanvas>
                    </a:graphicData>
                  </a:graphic>
                </wp:anchor>
              </w:drawing>
            </w:r>
            <w:r>
              <w:rPr>
                <w:rFonts w:ascii="Arial" w:eastAsia="Times New Roman" w:hAnsi="Arial" w:cs="Arial"/>
                <w:noProof/>
                <w:sz w:val="20"/>
                <w:szCs w:val="20"/>
                <w:lang w:val="vi-VN" w:eastAsia="vi-VN"/>
              </w:rPr>
              <w:drawing>
                <wp:anchor distT="0" distB="0" distL="114300" distR="114300" simplePos="0" relativeHeight="251658240" behindDoc="0" locked="0" layoutInCell="1" allowOverlap="1">
                  <wp:simplePos x="0" y="0"/>
                  <wp:positionH relativeFrom="column">
                    <wp:posOffset>2933700</wp:posOffset>
                  </wp:positionH>
                  <wp:positionV relativeFrom="paragraph">
                    <wp:posOffset>47625</wp:posOffset>
                  </wp:positionV>
                  <wp:extent cx="285750" cy="161925"/>
                  <wp:effectExtent l="0" t="635" r="0" b="0"/>
                  <wp:wrapNone/>
                  <wp:docPr id="24" name="Rectangle 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219450" y="2743200"/>
                            <a:ext cx="266700" cy="142875"/>
                            <a:chOff x="3219450" y="2743200"/>
                            <a:chExt cx="266700" cy="142875"/>
                          </a:xfrm>
                        </a:grpSpPr>
                        <a:sp>
                          <a:nvSpPr>
                            <a:cNvPr id="7753" name="Rectangle 78"/>
                            <a:cNvSpPr>
                              <a:spLocks noChangeArrowheads="1"/>
                            </a:cNvSpPr>
                          </a:nvSpPr>
                          <a:spPr bwMode="auto">
                            <a:xfrm>
                              <a:off x="3219450" y="2743200"/>
                              <a:ext cx="266700" cy="142875"/>
                            </a:xfrm>
                            <a:prstGeom prst="rect">
                              <a:avLst/>
                            </a:prstGeom>
                            <a:solidFill>
                              <a:srgbClr val="FFFFFF"/>
                            </a:solidFill>
                            <a:ln w="9525">
                              <a:solidFill>
                                <a:srgbClr val="000000"/>
                              </a:solidFill>
                              <a:miter lim="800000"/>
                              <a:headEnd/>
                              <a:tailEnd/>
                            </a:ln>
                          </a:spPr>
                        </a:sp>
                      </lc:lockedCanvas>
                    </a:graphicData>
                  </a:graphic>
                </wp:anchor>
              </w:drawing>
            </w:r>
            <w:r>
              <w:rPr>
                <w:rFonts w:ascii="Arial" w:eastAsia="Times New Roman" w:hAnsi="Arial" w:cs="Arial"/>
                <w:noProof/>
                <w:sz w:val="20"/>
                <w:szCs w:val="20"/>
                <w:lang w:val="vi-VN" w:eastAsia="vi-VN"/>
              </w:rPr>
              <w:drawing>
                <wp:anchor distT="0" distB="0" distL="114300" distR="114300" simplePos="0" relativeHeight="251658240" behindDoc="0" locked="0" layoutInCell="1" allowOverlap="1">
                  <wp:simplePos x="0" y="0"/>
                  <wp:positionH relativeFrom="column">
                    <wp:posOffset>2657475</wp:posOffset>
                  </wp:positionH>
                  <wp:positionV relativeFrom="paragraph">
                    <wp:posOffset>47625</wp:posOffset>
                  </wp:positionV>
                  <wp:extent cx="295275" cy="161925"/>
                  <wp:effectExtent l="0" t="635" r="0" b="0"/>
                  <wp:wrapNone/>
                  <wp:docPr id="25" name="Rectangle 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952750" y="2743200"/>
                            <a:ext cx="266700" cy="142875"/>
                            <a:chOff x="2952750" y="2743200"/>
                            <a:chExt cx="266700" cy="142875"/>
                          </a:xfrm>
                        </a:grpSpPr>
                        <a:sp>
                          <a:nvSpPr>
                            <a:cNvPr id="7754" name="Rectangle 79"/>
                            <a:cNvSpPr>
                              <a:spLocks noChangeArrowheads="1"/>
                            </a:cNvSpPr>
                          </a:nvSpPr>
                          <a:spPr bwMode="auto">
                            <a:xfrm>
                              <a:off x="2952750" y="2743200"/>
                              <a:ext cx="266700" cy="142875"/>
                            </a:xfrm>
                            <a:prstGeom prst="rect">
                              <a:avLst/>
                            </a:prstGeom>
                            <a:solidFill>
                              <a:srgbClr val="FFFFFF"/>
                            </a:solidFill>
                            <a:ln w="9525">
                              <a:solidFill>
                                <a:srgbClr val="000000"/>
                              </a:solidFill>
                              <a:miter lim="800000"/>
                              <a:headEnd/>
                              <a:tailEnd/>
                            </a:ln>
                          </a:spPr>
                        </a:sp>
                      </lc:lockedCanvas>
                    </a:graphicData>
                  </a:graphic>
                </wp:anchor>
              </w:drawing>
            </w:r>
            <w:r>
              <w:rPr>
                <w:rFonts w:ascii="Arial" w:eastAsia="Times New Roman" w:hAnsi="Arial" w:cs="Arial"/>
                <w:noProof/>
                <w:sz w:val="20"/>
                <w:szCs w:val="20"/>
                <w:lang w:val="vi-VN" w:eastAsia="vi-VN"/>
              </w:rPr>
              <w:drawing>
                <wp:anchor distT="0" distB="0" distL="114300" distR="114300" simplePos="0" relativeHeight="251658240" behindDoc="0" locked="0" layoutInCell="1" allowOverlap="1">
                  <wp:simplePos x="0" y="0"/>
                  <wp:positionH relativeFrom="column">
                    <wp:posOffset>3467100</wp:posOffset>
                  </wp:positionH>
                  <wp:positionV relativeFrom="paragraph">
                    <wp:posOffset>47625</wp:posOffset>
                  </wp:positionV>
                  <wp:extent cx="285750" cy="161925"/>
                  <wp:effectExtent l="0" t="635" r="0" b="0"/>
                  <wp:wrapNone/>
                  <wp:docPr id="26" name="Rectangle 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752850" y="2743200"/>
                            <a:ext cx="266700" cy="142875"/>
                            <a:chOff x="3752850" y="2743200"/>
                            <a:chExt cx="266700" cy="142875"/>
                          </a:xfrm>
                        </a:grpSpPr>
                        <a:sp>
                          <a:nvSpPr>
                            <a:cNvPr id="7755" name="Rectangle 80"/>
                            <a:cNvSpPr>
                              <a:spLocks noChangeArrowheads="1"/>
                            </a:cNvSpPr>
                          </a:nvSpPr>
                          <a:spPr bwMode="auto">
                            <a:xfrm>
                              <a:off x="3752850" y="2743200"/>
                              <a:ext cx="266700" cy="142875"/>
                            </a:xfrm>
                            <a:prstGeom prst="rect">
                              <a:avLst/>
                            </a:prstGeom>
                            <a:solidFill>
                              <a:srgbClr val="FFFFFF"/>
                            </a:solidFill>
                            <a:ln w="9525">
                              <a:solidFill>
                                <a:srgbClr val="000000"/>
                              </a:solidFill>
                              <a:miter lim="800000"/>
                              <a:headEnd/>
                              <a:tailEnd/>
                            </a:ln>
                          </a:spPr>
                        </a:sp>
                      </lc:lockedCanvas>
                    </a:graphicData>
                  </a:graphic>
                </wp:anchor>
              </w:drawing>
            </w:r>
            <w:r>
              <w:rPr>
                <w:rFonts w:ascii="Arial" w:eastAsia="Times New Roman" w:hAnsi="Arial" w:cs="Arial"/>
                <w:noProof/>
                <w:sz w:val="20"/>
                <w:szCs w:val="20"/>
                <w:lang w:val="vi-VN" w:eastAsia="vi-VN"/>
              </w:rPr>
              <w:drawing>
                <wp:anchor distT="0" distB="0" distL="114300" distR="114300" simplePos="0" relativeHeight="251658240" behindDoc="0" locked="0" layoutInCell="1" allowOverlap="1">
                  <wp:simplePos x="0" y="0"/>
                  <wp:positionH relativeFrom="column">
                    <wp:posOffset>3200400</wp:posOffset>
                  </wp:positionH>
                  <wp:positionV relativeFrom="paragraph">
                    <wp:posOffset>47625</wp:posOffset>
                  </wp:positionV>
                  <wp:extent cx="295275" cy="161925"/>
                  <wp:effectExtent l="0" t="635" r="0" b="0"/>
                  <wp:wrapNone/>
                  <wp:docPr id="27" name="Rectangle 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486150" y="2743200"/>
                            <a:ext cx="266700" cy="142875"/>
                            <a:chOff x="3486150" y="2743200"/>
                            <a:chExt cx="266700" cy="142875"/>
                          </a:xfrm>
                        </a:grpSpPr>
                        <a:sp>
                          <a:nvSpPr>
                            <a:cNvPr id="7756" name="Rectangle 81"/>
                            <a:cNvSpPr>
                              <a:spLocks noChangeArrowheads="1"/>
                            </a:cNvSpPr>
                          </a:nvSpPr>
                          <a:spPr bwMode="auto">
                            <a:xfrm>
                              <a:off x="3486150" y="2743200"/>
                              <a:ext cx="266700" cy="142875"/>
                            </a:xfrm>
                            <a:prstGeom prst="rect">
                              <a:avLst/>
                            </a:prstGeom>
                            <a:solidFill>
                              <a:srgbClr val="FFFFFF"/>
                            </a:solidFill>
                            <a:ln w="9525">
                              <a:solidFill>
                                <a:srgbClr val="000000"/>
                              </a:solidFill>
                              <a:miter lim="800000"/>
                              <a:headEnd/>
                              <a:tailEnd/>
                            </a:ln>
                          </a:spPr>
                        </a:sp>
                      </lc:lockedCanvas>
                    </a:graphicData>
                  </a:graphic>
                </wp:anchor>
              </w:drawing>
            </w:r>
            <w:r>
              <w:rPr>
                <w:rFonts w:ascii="Arial" w:eastAsia="Times New Roman" w:hAnsi="Arial" w:cs="Arial"/>
                <w:noProof/>
                <w:sz w:val="20"/>
                <w:szCs w:val="20"/>
                <w:lang w:val="vi-VN" w:eastAsia="vi-VN"/>
              </w:rPr>
              <w:drawing>
                <wp:anchor distT="0" distB="0" distL="114300" distR="114300" simplePos="0" relativeHeight="251658240" behindDoc="0" locked="0" layoutInCell="1" allowOverlap="1">
                  <wp:simplePos x="0" y="0"/>
                  <wp:positionH relativeFrom="column">
                    <wp:posOffset>3724275</wp:posOffset>
                  </wp:positionH>
                  <wp:positionV relativeFrom="paragraph">
                    <wp:posOffset>47625</wp:posOffset>
                  </wp:positionV>
                  <wp:extent cx="295275" cy="161925"/>
                  <wp:effectExtent l="0" t="635" r="0" b="0"/>
                  <wp:wrapNone/>
                  <wp:docPr id="31" name="Rectangle 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19550" y="2743200"/>
                            <a:ext cx="266700" cy="142875"/>
                            <a:chOff x="4019550" y="2743200"/>
                            <a:chExt cx="266700" cy="142875"/>
                          </a:xfrm>
                        </a:grpSpPr>
                        <a:sp>
                          <a:nvSpPr>
                            <a:cNvPr id="7760" name="Rectangle 86"/>
                            <a:cNvSpPr>
                              <a:spLocks noChangeArrowheads="1"/>
                            </a:cNvSpPr>
                          </a:nvSpPr>
                          <a:spPr bwMode="auto">
                            <a:xfrm>
                              <a:off x="4019550" y="2743200"/>
                              <a:ext cx="266700" cy="142875"/>
                            </a:xfrm>
                            <a:prstGeom prst="rect">
                              <a:avLst/>
                            </a:prstGeom>
                            <a:solidFill>
                              <a:srgbClr val="FFFFFF"/>
                            </a:solidFill>
                            <a:ln w="9525">
                              <a:solidFill>
                                <a:srgbClr val="000000"/>
                              </a:solidFill>
                              <a:miter lim="800000"/>
                              <a:headEnd/>
                              <a:tailEnd/>
                            </a:ln>
                          </a:spPr>
                        </a:sp>
                      </lc:lockedCanvas>
                    </a:graphicData>
                  </a:graphic>
                </wp:anchor>
              </w:drawing>
            </w:r>
          </w:p>
          <w:tbl>
            <w:tblPr>
              <w:tblW w:w="0" w:type="auto"/>
              <w:tblCellSpacing w:w="0" w:type="dxa"/>
              <w:tblCellMar>
                <w:left w:w="0" w:type="dxa"/>
                <w:right w:w="0" w:type="dxa"/>
              </w:tblCellMar>
              <w:tblLook w:val="04A0"/>
            </w:tblPr>
            <w:tblGrid>
              <w:gridCol w:w="9052"/>
            </w:tblGrid>
            <w:tr w:rsidR="00250AA5" w:rsidRPr="00250AA5">
              <w:trPr>
                <w:trHeight w:val="315"/>
                <w:tblCellSpacing w:w="0" w:type="dxa"/>
              </w:trPr>
              <w:tc>
                <w:tcPr>
                  <w:tcW w:w="9940" w:type="dxa"/>
                  <w:tcBorders>
                    <w:top w:val="single" w:sz="4" w:space="0" w:color="000000"/>
                    <w:left w:val="nil"/>
                    <w:bottom w:val="single" w:sz="4" w:space="0" w:color="000000"/>
                    <w:right w:val="nil"/>
                  </w:tcBorders>
                  <w:shd w:val="clear" w:color="auto" w:fill="auto"/>
                  <w:vAlign w:val="bottom"/>
                  <w:hideMark/>
                </w:tcPr>
                <w:p w:rsidR="00250AA5" w:rsidRPr="00250AA5" w:rsidRDefault="00250AA5" w:rsidP="00250AA5">
                  <w:pPr>
                    <w:spacing w:before="0" w:after="0"/>
                    <w:rPr>
                      <w:rFonts w:eastAsia="Times New Roman"/>
                      <w:b/>
                      <w:bCs/>
                      <w:sz w:val="16"/>
                      <w:szCs w:val="16"/>
                      <w:lang w:val="vi-VN" w:eastAsia="vi-VN"/>
                    </w:rPr>
                  </w:pPr>
                  <w:r w:rsidRPr="00250AA5">
                    <w:rPr>
                      <w:rFonts w:eastAsia="Times New Roman"/>
                      <w:b/>
                      <w:bCs/>
                      <w:sz w:val="16"/>
                      <w:szCs w:val="16"/>
                      <w:lang w:val="vi-VN" w:eastAsia="vi-VN"/>
                    </w:rPr>
                    <w:t xml:space="preserve">[13] </w:t>
                  </w:r>
                  <w:r w:rsidRPr="00250AA5">
                    <w:rPr>
                      <w:rFonts w:eastAsia="Times New Roman"/>
                      <w:sz w:val="16"/>
                      <w:szCs w:val="16"/>
                      <w:lang w:val="vi-VN" w:eastAsia="vi-VN"/>
                    </w:rPr>
                    <w:t>Mã số thuế:</w:t>
                  </w:r>
                </w:p>
              </w:tc>
            </w:tr>
          </w:tbl>
          <w:p w:rsidR="00250AA5" w:rsidRPr="00250AA5" w:rsidRDefault="00250AA5" w:rsidP="00250AA5">
            <w:pPr>
              <w:spacing w:before="0" w:after="0"/>
              <w:rPr>
                <w:rFonts w:ascii="Arial" w:eastAsia="Times New Roman" w:hAnsi="Arial" w:cs="Arial"/>
                <w:sz w:val="20"/>
                <w:szCs w:val="20"/>
                <w:lang w:val="vi-VN" w:eastAsia="vi-VN"/>
              </w:rPr>
            </w:pPr>
          </w:p>
        </w:tc>
        <w:tc>
          <w:tcPr>
            <w:tcW w:w="0" w:type="auto"/>
            <w:tcBorders>
              <w:top w:val="nil"/>
              <w:left w:val="nil"/>
              <w:bottom w:val="nil"/>
              <w:right w:val="single" w:sz="4" w:space="0" w:color="auto"/>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r w:rsidRPr="00250AA5">
              <w:rPr>
                <w:rFonts w:eastAsia="Times New Roman"/>
                <w:sz w:val="20"/>
                <w:szCs w:val="20"/>
                <w:lang w:val="vi-VN" w:eastAsia="vi-VN"/>
              </w:rPr>
              <w:t> </w:t>
            </w:r>
          </w:p>
        </w:tc>
      </w:tr>
      <w:tr w:rsidR="00250AA5" w:rsidRPr="00250AA5" w:rsidTr="00D735B9">
        <w:trPr>
          <w:trHeight w:val="315"/>
        </w:trPr>
        <w:tc>
          <w:tcPr>
            <w:tcW w:w="0" w:type="auto"/>
            <w:tcBorders>
              <w:top w:val="nil"/>
              <w:left w:val="single" w:sz="4" w:space="0" w:color="auto"/>
              <w:bottom w:val="nil"/>
              <w:right w:val="nil"/>
            </w:tcBorders>
            <w:shd w:val="clear" w:color="auto" w:fill="auto"/>
            <w:noWrap/>
            <w:vAlign w:val="center"/>
            <w:hideMark/>
          </w:tcPr>
          <w:p w:rsidR="00250AA5" w:rsidRPr="00250AA5" w:rsidRDefault="00250AA5" w:rsidP="00250AA5">
            <w:pPr>
              <w:spacing w:before="0" w:after="0"/>
              <w:jc w:val="center"/>
              <w:rPr>
                <w:rFonts w:eastAsia="Times New Roman"/>
                <w:sz w:val="20"/>
                <w:szCs w:val="20"/>
                <w:lang w:val="vi-VN" w:eastAsia="vi-VN"/>
              </w:rPr>
            </w:pPr>
            <w:r w:rsidRPr="00250AA5">
              <w:rPr>
                <w:rFonts w:eastAsia="Times New Roman"/>
                <w:sz w:val="20"/>
                <w:szCs w:val="20"/>
                <w:lang w:val="vi-VN" w:eastAsia="vi-VN"/>
              </w:rPr>
              <w:t> </w:t>
            </w:r>
          </w:p>
        </w:tc>
        <w:tc>
          <w:tcPr>
            <w:tcW w:w="8373" w:type="dxa"/>
            <w:gridSpan w:val="12"/>
            <w:tcBorders>
              <w:top w:val="single" w:sz="4" w:space="0" w:color="000000"/>
              <w:left w:val="nil"/>
              <w:bottom w:val="single" w:sz="4" w:space="0" w:color="000000"/>
              <w:right w:val="nil"/>
            </w:tcBorders>
            <w:shd w:val="clear" w:color="auto" w:fill="auto"/>
            <w:vAlign w:val="bottom"/>
            <w:hideMark/>
          </w:tcPr>
          <w:p w:rsidR="00250AA5" w:rsidRPr="00250AA5" w:rsidRDefault="00250AA5" w:rsidP="00250AA5">
            <w:pPr>
              <w:spacing w:before="0" w:after="0"/>
              <w:rPr>
                <w:rFonts w:eastAsia="Times New Roman"/>
                <w:b/>
                <w:bCs/>
                <w:sz w:val="16"/>
                <w:szCs w:val="16"/>
                <w:lang w:val="vi-VN" w:eastAsia="vi-VN"/>
              </w:rPr>
            </w:pPr>
            <w:r w:rsidRPr="00250AA5">
              <w:rPr>
                <w:rFonts w:eastAsia="Times New Roman"/>
                <w:b/>
                <w:bCs/>
                <w:sz w:val="16"/>
                <w:szCs w:val="16"/>
                <w:lang w:val="vi-VN" w:eastAsia="vi-VN"/>
              </w:rPr>
              <w:t>[14]</w:t>
            </w:r>
            <w:r w:rsidRPr="00250AA5">
              <w:rPr>
                <w:rFonts w:eastAsia="Times New Roman"/>
                <w:sz w:val="16"/>
                <w:szCs w:val="16"/>
                <w:lang w:val="vi-VN" w:eastAsia="vi-VN"/>
              </w:rPr>
              <w:t xml:space="preserve"> Địa chỉ:</w:t>
            </w:r>
          </w:p>
        </w:tc>
        <w:tc>
          <w:tcPr>
            <w:tcW w:w="0" w:type="auto"/>
            <w:tcBorders>
              <w:top w:val="nil"/>
              <w:left w:val="nil"/>
              <w:bottom w:val="nil"/>
              <w:right w:val="single" w:sz="4" w:space="0" w:color="auto"/>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r w:rsidRPr="00250AA5">
              <w:rPr>
                <w:rFonts w:eastAsia="Times New Roman"/>
                <w:sz w:val="20"/>
                <w:szCs w:val="20"/>
                <w:lang w:val="vi-VN" w:eastAsia="vi-VN"/>
              </w:rPr>
              <w:t> </w:t>
            </w:r>
          </w:p>
        </w:tc>
      </w:tr>
      <w:tr w:rsidR="00250AA5" w:rsidRPr="00250AA5" w:rsidTr="00D735B9">
        <w:trPr>
          <w:trHeight w:val="315"/>
        </w:trPr>
        <w:tc>
          <w:tcPr>
            <w:tcW w:w="0" w:type="auto"/>
            <w:tcBorders>
              <w:top w:val="nil"/>
              <w:left w:val="single" w:sz="4" w:space="0" w:color="auto"/>
              <w:bottom w:val="nil"/>
              <w:right w:val="nil"/>
            </w:tcBorders>
            <w:shd w:val="clear" w:color="auto" w:fill="auto"/>
            <w:noWrap/>
            <w:vAlign w:val="center"/>
            <w:hideMark/>
          </w:tcPr>
          <w:p w:rsidR="00250AA5" w:rsidRPr="00250AA5" w:rsidRDefault="00250AA5" w:rsidP="00250AA5">
            <w:pPr>
              <w:spacing w:before="0" w:after="0"/>
              <w:jc w:val="center"/>
              <w:rPr>
                <w:rFonts w:eastAsia="Times New Roman"/>
                <w:sz w:val="20"/>
                <w:szCs w:val="20"/>
                <w:lang w:val="vi-VN" w:eastAsia="vi-VN"/>
              </w:rPr>
            </w:pPr>
            <w:r w:rsidRPr="00250AA5">
              <w:rPr>
                <w:rFonts w:eastAsia="Times New Roman"/>
                <w:sz w:val="20"/>
                <w:szCs w:val="20"/>
                <w:lang w:val="vi-VN" w:eastAsia="vi-VN"/>
              </w:rPr>
              <w:t> </w:t>
            </w:r>
          </w:p>
        </w:tc>
        <w:tc>
          <w:tcPr>
            <w:tcW w:w="8373" w:type="dxa"/>
            <w:gridSpan w:val="12"/>
            <w:tcBorders>
              <w:top w:val="single" w:sz="4" w:space="0" w:color="000000"/>
              <w:left w:val="nil"/>
              <w:bottom w:val="single" w:sz="4" w:space="0" w:color="000000"/>
              <w:right w:val="nil"/>
            </w:tcBorders>
            <w:shd w:val="clear" w:color="auto" w:fill="auto"/>
            <w:vAlign w:val="bottom"/>
            <w:hideMark/>
          </w:tcPr>
          <w:p w:rsidR="00250AA5" w:rsidRPr="00250AA5" w:rsidRDefault="00250AA5" w:rsidP="00250AA5">
            <w:pPr>
              <w:spacing w:before="0" w:after="0"/>
              <w:rPr>
                <w:rFonts w:eastAsia="Times New Roman"/>
                <w:b/>
                <w:bCs/>
                <w:sz w:val="16"/>
                <w:szCs w:val="16"/>
                <w:lang w:val="vi-VN" w:eastAsia="vi-VN"/>
              </w:rPr>
            </w:pPr>
            <w:r w:rsidRPr="00250AA5">
              <w:rPr>
                <w:rFonts w:eastAsia="Times New Roman"/>
                <w:b/>
                <w:bCs/>
                <w:sz w:val="16"/>
                <w:szCs w:val="16"/>
                <w:lang w:val="vi-VN" w:eastAsia="vi-VN"/>
              </w:rPr>
              <w:t>[15]</w:t>
            </w:r>
            <w:r w:rsidRPr="00250AA5">
              <w:rPr>
                <w:rFonts w:eastAsia="Times New Roman"/>
                <w:sz w:val="16"/>
                <w:szCs w:val="16"/>
                <w:lang w:val="vi-VN" w:eastAsia="vi-VN"/>
              </w:rPr>
              <w:t xml:space="preserve"> Quận/ huyện:                                                   </w:t>
            </w:r>
            <w:r w:rsidRPr="00250AA5">
              <w:rPr>
                <w:rFonts w:eastAsia="Times New Roman"/>
                <w:b/>
                <w:bCs/>
                <w:sz w:val="16"/>
                <w:szCs w:val="16"/>
                <w:lang w:val="vi-VN" w:eastAsia="vi-VN"/>
              </w:rPr>
              <w:t>[16]</w:t>
            </w:r>
            <w:r w:rsidRPr="00250AA5">
              <w:rPr>
                <w:rFonts w:eastAsia="Times New Roman"/>
                <w:sz w:val="16"/>
                <w:szCs w:val="16"/>
                <w:lang w:val="vi-VN" w:eastAsia="vi-VN"/>
              </w:rPr>
              <w:t xml:space="preserve"> Tỉnh/thành phố</w:t>
            </w:r>
          </w:p>
        </w:tc>
        <w:tc>
          <w:tcPr>
            <w:tcW w:w="0" w:type="auto"/>
            <w:tcBorders>
              <w:top w:val="nil"/>
              <w:left w:val="nil"/>
              <w:bottom w:val="nil"/>
              <w:right w:val="single" w:sz="4" w:space="0" w:color="auto"/>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r w:rsidRPr="00250AA5">
              <w:rPr>
                <w:rFonts w:eastAsia="Times New Roman"/>
                <w:sz w:val="20"/>
                <w:szCs w:val="20"/>
                <w:lang w:val="vi-VN" w:eastAsia="vi-VN"/>
              </w:rPr>
              <w:t> </w:t>
            </w:r>
          </w:p>
        </w:tc>
      </w:tr>
      <w:tr w:rsidR="00250AA5" w:rsidRPr="00250AA5" w:rsidTr="00D735B9">
        <w:trPr>
          <w:trHeight w:val="315"/>
        </w:trPr>
        <w:tc>
          <w:tcPr>
            <w:tcW w:w="0" w:type="auto"/>
            <w:tcBorders>
              <w:top w:val="nil"/>
              <w:left w:val="single" w:sz="4" w:space="0" w:color="auto"/>
              <w:bottom w:val="nil"/>
              <w:right w:val="nil"/>
            </w:tcBorders>
            <w:shd w:val="clear" w:color="auto" w:fill="auto"/>
            <w:noWrap/>
            <w:vAlign w:val="center"/>
            <w:hideMark/>
          </w:tcPr>
          <w:p w:rsidR="00250AA5" w:rsidRPr="00250AA5" w:rsidRDefault="00250AA5" w:rsidP="00250AA5">
            <w:pPr>
              <w:spacing w:before="0" w:after="0"/>
              <w:jc w:val="center"/>
              <w:rPr>
                <w:rFonts w:eastAsia="Times New Roman"/>
                <w:sz w:val="20"/>
                <w:szCs w:val="20"/>
                <w:lang w:val="vi-VN" w:eastAsia="vi-VN"/>
              </w:rPr>
            </w:pPr>
            <w:r w:rsidRPr="00250AA5">
              <w:rPr>
                <w:rFonts w:eastAsia="Times New Roman"/>
                <w:sz w:val="20"/>
                <w:szCs w:val="20"/>
                <w:lang w:val="vi-VN" w:eastAsia="vi-VN"/>
              </w:rPr>
              <w:t> </w:t>
            </w:r>
          </w:p>
        </w:tc>
        <w:tc>
          <w:tcPr>
            <w:tcW w:w="8373" w:type="dxa"/>
            <w:gridSpan w:val="12"/>
            <w:tcBorders>
              <w:top w:val="single" w:sz="4" w:space="0" w:color="000000"/>
              <w:left w:val="nil"/>
              <w:bottom w:val="single" w:sz="4" w:space="0" w:color="000000"/>
              <w:right w:val="nil"/>
            </w:tcBorders>
            <w:shd w:val="clear" w:color="auto" w:fill="auto"/>
            <w:vAlign w:val="bottom"/>
            <w:hideMark/>
          </w:tcPr>
          <w:p w:rsidR="00250AA5" w:rsidRPr="00250AA5" w:rsidRDefault="00250AA5" w:rsidP="00250AA5">
            <w:pPr>
              <w:spacing w:before="0" w:after="0"/>
              <w:rPr>
                <w:rFonts w:eastAsia="Times New Roman"/>
                <w:b/>
                <w:bCs/>
                <w:sz w:val="16"/>
                <w:szCs w:val="16"/>
                <w:lang w:val="vi-VN" w:eastAsia="vi-VN"/>
              </w:rPr>
            </w:pPr>
            <w:r w:rsidRPr="00250AA5">
              <w:rPr>
                <w:rFonts w:eastAsia="Times New Roman"/>
                <w:b/>
                <w:bCs/>
                <w:sz w:val="16"/>
                <w:szCs w:val="16"/>
                <w:lang w:val="vi-VN" w:eastAsia="vi-VN"/>
              </w:rPr>
              <w:t>[17]</w:t>
            </w:r>
            <w:r w:rsidRPr="00250AA5">
              <w:rPr>
                <w:rFonts w:eastAsia="Times New Roman"/>
                <w:sz w:val="16"/>
                <w:szCs w:val="16"/>
                <w:lang w:val="vi-VN" w:eastAsia="vi-VN"/>
              </w:rPr>
              <w:t xml:space="preserve"> Điện thoại:                                                        </w:t>
            </w:r>
            <w:r w:rsidRPr="00250AA5">
              <w:rPr>
                <w:rFonts w:eastAsia="Times New Roman"/>
                <w:b/>
                <w:bCs/>
                <w:sz w:val="16"/>
                <w:szCs w:val="16"/>
                <w:lang w:val="vi-VN" w:eastAsia="vi-VN"/>
              </w:rPr>
              <w:t>[18]</w:t>
            </w:r>
            <w:r w:rsidRPr="00250AA5">
              <w:rPr>
                <w:rFonts w:eastAsia="Times New Roman"/>
                <w:sz w:val="16"/>
                <w:szCs w:val="16"/>
                <w:lang w:val="vi-VN" w:eastAsia="vi-VN"/>
              </w:rPr>
              <w:t xml:space="preserve"> Fax:                                                 </w:t>
            </w:r>
            <w:r w:rsidRPr="00250AA5">
              <w:rPr>
                <w:rFonts w:eastAsia="Times New Roman"/>
                <w:b/>
                <w:bCs/>
                <w:sz w:val="16"/>
                <w:szCs w:val="16"/>
                <w:lang w:val="vi-VN" w:eastAsia="vi-VN"/>
              </w:rPr>
              <w:t>[19]</w:t>
            </w:r>
            <w:r w:rsidRPr="00250AA5">
              <w:rPr>
                <w:rFonts w:eastAsia="Times New Roman"/>
                <w:sz w:val="16"/>
                <w:szCs w:val="16"/>
                <w:lang w:val="vi-VN" w:eastAsia="vi-VN"/>
              </w:rPr>
              <w:t xml:space="preserve"> E-mail:</w:t>
            </w:r>
          </w:p>
        </w:tc>
        <w:tc>
          <w:tcPr>
            <w:tcW w:w="0" w:type="auto"/>
            <w:tcBorders>
              <w:top w:val="nil"/>
              <w:left w:val="nil"/>
              <w:bottom w:val="nil"/>
              <w:right w:val="single" w:sz="4" w:space="0" w:color="auto"/>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r w:rsidRPr="00250AA5">
              <w:rPr>
                <w:rFonts w:eastAsia="Times New Roman"/>
                <w:sz w:val="20"/>
                <w:szCs w:val="20"/>
                <w:lang w:val="vi-VN" w:eastAsia="vi-VN"/>
              </w:rPr>
              <w:t> </w:t>
            </w:r>
          </w:p>
        </w:tc>
      </w:tr>
      <w:tr w:rsidR="00250AA5" w:rsidRPr="00250AA5" w:rsidTr="00D735B9">
        <w:trPr>
          <w:trHeight w:val="315"/>
        </w:trPr>
        <w:tc>
          <w:tcPr>
            <w:tcW w:w="0" w:type="auto"/>
            <w:tcBorders>
              <w:top w:val="nil"/>
              <w:left w:val="single" w:sz="4" w:space="0" w:color="auto"/>
              <w:bottom w:val="nil"/>
              <w:right w:val="nil"/>
            </w:tcBorders>
            <w:shd w:val="clear" w:color="auto" w:fill="auto"/>
            <w:noWrap/>
            <w:vAlign w:val="center"/>
            <w:hideMark/>
          </w:tcPr>
          <w:p w:rsidR="00250AA5" w:rsidRPr="00250AA5" w:rsidRDefault="00250AA5" w:rsidP="00250AA5">
            <w:pPr>
              <w:spacing w:before="0" w:after="0"/>
              <w:jc w:val="center"/>
              <w:rPr>
                <w:rFonts w:eastAsia="Times New Roman"/>
                <w:sz w:val="20"/>
                <w:szCs w:val="20"/>
                <w:lang w:val="vi-VN" w:eastAsia="vi-VN"/>
              </w:rPr>
            </w:pPr>
            <w:r w:rsidRPr="00250AA5">
              <w:rPr>
                <w:rFonts w:eastAsia="Times New Roman"/>
                <w:sz w:val="20"/>
                <w:szCs w:val="20"/>
                <w:lang w:val="vi-VN" w:eastAsia="vi-VN"/>
              </w:rPr>
              <w:t> </w:t>
            </w:r>
          </w:p>
        </w:tc>
        <w:tc>
          <w:tcPr>
            <w:tcW w:w="8373" w:type="dxa"/>
            <w:gridSpan w:val="12"/>
            <w:tcBorders>
              <w:top w:val="single" w:sz="4" w:space="0" w:color="000000"/>
              <w:left w:val="nil"/>
              <w:bottom w:val="single" w:sz="4" w:space="0" w:color="000000"/>
              <w:right w:val="nil"/>
            </w:tcBorders>
            <w:shd w:val="clear" w:color="auto" w:fill="auto"/>
            <w:vAlign w:val="bottom"/>
            <w:hideMark/>
          </w:tcPr>
          <w:p w:rsidR="00250AA5" w:rsidRPr="00250AA5" w:rsidRDefault="00250AA5" w:rsidP="00250AA5">
            <w:pPr>
              <w:spacing w:before="0" w:after="0"/>
              <w:rPr>
                <w:rFonts w:eastAsia="Times New Roman"/>
                <w:b/>
                <w:bCs/>
                <w:sz w:val="16"/>
                <w:szCs w:val="16"/>
                <w:lang w:val="vi-VN" w:eastAsia="vi-VN"/>
              </w:rPr>
            </w:pPr>
            <w:r w:rsidRPr="00250AA5">
              <w:rPr>
                <w:rFonts w:eastAsia="Times New Roman"/>
                <w:b/>
                <w:bCs/>
                <w:sz w:val="16"/>
                <w:szCs w:val="16"/>
                <w:lang w:val="vi-VN" w:eastAsia="vi-VN"/>
              </w:rPr>
              <w:t>[20]</w:t>
            </w:r>
            <w:r w:rsidRPr="00250AA5">
              <w:rPr>
                <w:rFonts w:eastAsia="Times New Roman"/>
                <w:sz w:val="16"/>
                <w:szCs w:val="16"/>
                <w:lang w:val="vi-VN" w:eastAsia="vi-VN"/>
              </w:rPr>
              <w:t xml:space="preserve"> Hợp đồng đại lý thuế: Số                                                                                                ngày:</w:t>
            </w:r>
          </w:p>
        </w:tc>
        <w:tc>
          <w:tcPr>
            <w:tcW w:w="0" w:type="auto"/>
            <w:tcBorders>
              <w:top w:val="nil"/>
              <w:left w:val="nil"/>
              <w:bottom w:val="nil"/>
              <w:right w:val="single" w:sz="4" w:space="0" w:color="auto"/>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r w:rsidRPr="00250AA5">
              <w:rPr>
                <w:rFonts w:eastAsia="Times New Roman"/>
                <w:sz w:val="20"/>
                <w:szCs w:val="20"/>
                <w:lang w:val="vi-VN" w:eastAsia="vi-VN"/>
              </w:rPr>
              <w:t> </w:t>
            </w:r>
          </w:p>
        </w:tc>
      </w:tr>
      <w:tr w:rsidR="00250AA5" w:rsidRPr="00250AA5" w:rsidTr="00D735B9">
        <w:trPr>
          <w:trHeight w:val="255"/>
        </w:trPr>
        <w:tc>
          <w:tcPr>
            <w:tcW w:w="8946" w:type="dxa"/>
            <w:gridSpan w:val="13"/>
            <w:tcBorders>
              <w:top w:val="nil"/>
              <w:left w:val="single" w:sz="4" w:space="0" w:color="auto"/>
              <w:bottom w:val="single" w:sz="8" w:space="0" w:color="auto"/>
              <w:right w:val="nil"/>
            </w:tcBorders>
            <w:shd w:val="clear" w:color="auto" w:fill="auto"/>
            <w:noWrap/>
            <w:hideMark/>
          </w:tcPr>
          <w:p w:rsidR="00250AA5" w:rsidRPr="00250AA5" w:rsidRDefault="00250AA5" w:rsidP="00250AA5">
            <w:pPr>
              <w:spacing w:before="0" w:after="0"/>
              <w:jc w:val="center"/>
              <w:rPr>
                <w:rFonts w:eastAsia="Times New Roman"/>
                <w:b/>
                <w:bCs/>
                <w:sz w:val="18"/>
                <w:szCs w:val="18"/>
                <w:lang w:val="vi-VN" w:eastAsia="vi-VN"/>
              </w:rPr>
            </w:pPr>
            <w:r w:rsidRPr="00250AA5">
              <w:rPr>
                <w:rFonts w:eastAsia="Times New Roman"/>
                <w:b/>
                <w:bCs/>
                <w:sz w:val="18"/>
                <w:szCs w:val="18"/>
                <w:lang w:val="vi-VN" w:eastAsia="vi-VN"/>
              </w:rPr>
              <w:t xml:space="preserve">                                                                                                                                                          </w:t>
            </w:r>
            <w:r w:rsidRPr="00250AA5">
              <w:rPr>
                <w:rFonts w:eastAsia="Times New Roman"/>
                <w:b/>
                <w:bCs/>
                <w:i/>
                <w:iCs/>
                <w:sz w:val="18"/>
                <w:szCs w:val="18"/>
                <w:lang w:val="vi-VN" w:eastAsia="vi-VN"/>
              </w:rPr>
              <w:t xml:space="preserve"> </w:t>
            </w:r>
            <w:r w:rsidRPr="00250AA5">
              <w:rPr>
                <w:rFonts w:eastAsia="Times New Roman"/>
                <w:i/>
                <w:iCs/>
                <w:sz w:val="18"/>
                <w:szCs w:val="18"/>
                <w:lang w:val="vi-VN" w:eastAsia="vi-VN"/>
              </w:rPr>
              <w:t xml:space="preserve"> Đơn vị tiền: đồng Việt Nam</w:t>
            </w:r>
          </w:p>
        </w:tc>
        <w:tc>
          <w:tcPr>
            <w:tcW w:w="0" w:type="auto"/>
            <w:tcBorders>
              <w:top w:val="nil"/>
              <w:left w:val="nil"/>
              <w:bottom w:val="single" w:sz="8" w:space="0" w:color="auto"/>
              <w:right w:val="single" w:sz="4" w:space="0" w:color="auto"/>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r w:rsidRPr="00250AA5">
              <w:rPr>
                <w:rFonts w:eastAsia="Times New Roman"/>
                <w:sz w:val="20"/>
                <w:szCs w:val="20"/>
                <w:lang w:val="vi-VN" w:eastAsia="vi-VN"/>
              </w:rPr>
              <w:t> </w:t>
            </w:r>
          </w:p>
        </w:tc>
      </w:tr>
      <w:tr w:rsidR="00250AA5" w:rsidRPr="00250AA5" w:rsidTr="00D735B9">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50AA5" w:rsidRPr="00250AA5" w:rsidRDefault="00250AA5" w:rsidP="00250AA5">
            <w:pPr>
              <w:spacing w:before="0" w:after="0"/>
              <w:jc w:val="center"/>
              <w:rPr>
                <w:rFonts w:eastAsia="Times New Roman"/>
                <w:b/>
                <w:bCs/>
                <w:sz w:val="17"/>
                <w:szCs w:val="17"/>
                <w:lang w:val="vi-VN" w:eastAsia="vi-VN"/>
              </w:rPr>
            </w:pPr>
            <w:r w:rsidRPr="00250AA5">
              <w:rPr>
                <w:rFonts w:eastAsia="Times New Roman"/>
                <w:b/>
                <w:bCs/>
                <w:sz w:val="17"/>
                <w:szCs w:val="17"/>
                <w:lang w:val="vi-VN" w:eastAsia="vi-VN"/>
              </w:rPr>
              <w:t>STT</w:t>
            </w:r>
          </w:p>
        </w:tc>
        <w:tc>
          <w:tcPr>
            <w:tcW w:w="6361" w:type="dxa"/>
            <w:gridSpan w:val="8"/>
            <w:tcBorders>
              <w:top w:val="single" w:sz="8" w:space="0" w:color="auto"/>
              <w:left w:val="nil"/>
              <w:bottom w:val="single" w:sz="4" w:space="0" w:color="auto"/>
              <w:right w:val="single" w:sz="4" w:space="0" w:color="000000"/>
            </w:tcBorders>
            <w:shd w:val="clear" w:color="auto" w:fill="auto"/>
            <w:noWrap/>
            <w:vAlign w:val="center"/>
            <w:hideMark/>
          </w:tcPr>
          <w:p w:rsidR="00250AA5" w:rsidRPr="00250AA5" w:rsidRDefault="00250AA5" w:rsidP="00250AA5">
            <w:pPr>
              <w:spacing w:before="0" w:after="0"/>
              <w:jc w:val="center"/>
              <w:rPr>
                <w:rFonts w:eastAsia="Times New Roman"/>
                <w:b/>
                <w:bCs/>
                <w:sz w:val="17"/>
                <w:szCs w:val="17"/>
                <w:lang w:val="vi-VN" w:eastAsia="vi-VN"/>
              </w:rPr>
            </w:pPr>
            <w:r w:rsidRPr="00250AA5">
              <w:rPr>
                <w:rFonts w:eastAsia="Times New Roman"/>
                <w:b/>
                <w:bCs/>
                <w:sz w:val="17"/>
                <w:szCs w:val="17"/>
                <w:lang w:val="vi-VN" w:eastAsia="vi-VN"/>
              </w:rPr>
              <w:t>Chỉ tiêu</w:t>
            </w:r>
          </w:p>
        </w:tc>
        <w:tc>
          <w:tcPr>
            <w:tcW w:w="0" w:type="auto"/>
            <w:gridSpan w:val="2"/>
            <w:tcBorders>
              <w:top w:val="single" w:sz="8" w:space="0" w:color="auto"/>
              <w:left w:val="nil"/>
              <w:bottom w:val="single" w:sz="4" w:space="0" w:color="auto"/>
              <w:right w:val="single" w:sz="4" w:space="0" w:color="000000"/>
            </w:tcBorders>
            <w:shd w:val="clear" w:color="auto" w:fill="auto"/>
            <w:vAlign w:val="center"/>
            <w:hideMark/>
          </w:tcPr>
          <w:p w:rsidR="00250AA5" w:rsidRPr="00250AA5" w:rsidRDefault="00250AA5" w:rsidP="00250AA5">
            <w:pPr>
              <w:spacing w:before="0" w:after="0"/>
              <w:jc w:val="center"/>
              <w:rPr>
                <w:rFonts w:eastAsia="Times New Roman"/>
                <w:b/>
                <w:bCs/>
                <w:sz w:val="17"/>
                <w:szCs w:val="17"/>
                <w:lang w:val="vi-VN" w:eastAsia="vi-VN"/>
              </w:rPr>
            </w:pPr>
            <w:r w:rsidRPr="00250AA5">
              <w:rPr>
                <w:rFonts w:eastAsia="Times New Roman"/>
                <w:b/>
                <w:bCs/>
                <w:sz w:val="17"/>
                <w:szCs w:val="17"/>
                <w:lang w:val="vi-VN" w:eastAsia="vi-VN"/>
              </w:rPr>
              <w:t>Giá trị HHDV</w:t>
            </w:r>
            <w:r w:rsidRPr="00250AA5">
              <w:rPr>
                <w:rFonts w:eastAsia="Times New Roman"/>
                <w:b/>
                <w:bCs/>
                <w:sz w:val="17"/>
                <w:szCs w:val="17"/>
                <w:lang w:val="vi-VN" w:eastAsia="vi-VN"/>
              </w:rPr>
              <w:br/>
              <w:t>(chưa có thuế GTGT)</w:t>
            </w:r>
          </w:p>
        </w:tc>
        <w:tc>
          <w:tcPr>
            <w:tcW w:w="0" w:type="auto"/>
            <w:gridSpan w:val="2"/>
            <w:tcBorders>
              <w:top w:val="single" w:sz="8" w:space="0" w:color="auto"/>
              <w:left w:val="nil"/>
              <w:bottom w:val="single" w:sz="4" w:space="0" w:color="auto"/>
              <w:right w:val="single" w:sz="4" w:space="0" w:color="auto"/>
            </w:tcBorders>
            <w:shd w:val="clear" w:color="auto" w:fill="auto"/>
            <w:vAlign w:val="center"/>
            <w:hideMark/>
          </w:tcPr>
          <w:p w:rsidR="00250AA5" w:rsidRPr="00250AA5" w:rsidRDefault="00250AA5" w:rsidP="00250AA5">
            <w:pPr>
              <w:spacing w:before="0" w:after="0"/>
              <w:jc w:val="center"/>
              <w:rPr>
                <w:rFonts w:eastAsia="Times New Roman"/>
                <w:b/>
                <w:bCs/>
                <w:sz w:val="17"/>
                <w:szCs w:val="17"/>
                <w:lang w:val="vi-VN" w:eastAsia="vi-VN"/>
              </w:rPr>
            </w:pPr>
            <w:r w:rsidRPr="00250AA5">
              <w:rPr>
                <w:rFonts w:eastAsia="Times New Roman"/>
                <w:b/>
                <w:bCs/>
                <w:sz w:val="17"/>
                <w:szCs w:val="17"/>
                <w:lang w:val="vi-VN" w:eastAsia="vi-VN"/>
              </w:rPr>
              <w:t xml:space="preserve">Thuế GTGT </w:t>
            </w:r>
          </w:p>
        </w:tc>
        <w:tc>
          <w:tcPr>
            <w:tcW w:w="0" w:type="auto"/>
            <w:tcBorders>
              <w:top w:val="nil"/>
              <w:left w:val="nil"/>
              <w:bottom w:val="nil"/>
              <w:right w:val="single" w:sz="4" w:space="0" w:color="auto"/>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r w:rsidRPr="00250AA5">
              <w:rPr>
                <w:rFonts w:eastAsia="Times New Roman"/>
                <w:sz w:val="20"/>
                <w:szCs w:val="20"/>
                <w:lang w:val="vi-VN" w:eastAsia="vi-VN"/>
              </w:rPr>
              <w:t> </w:t>
            </w:r>
          </w:p>
        </w:tc>
      </w:tr>
      <w:tr w:rsidR="00250AA5" w:rsidRPr="00250AA5" w:rsidTr="00D735B9">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50AA5" w:rsidRPr="00250AA5" w:rsidRDefault="00250AA5" w:rsidP="00250AA5">
            <w:pPr>
              <w:spacing w:before="0" w:after="0"/>
              <w:jc w:val="center"/>
              <w:rPr>
                <w:rFonts w:eastAsia="Times New Roman"/>
                <w:b/>
                <w:bCs/>
                <w:sz w:val="18"/>
                <w:szCs w:val="18"/>
                <w:lang w:val="vi-VN" w:eastAsia="vi-VN"/>
              </w:rPr>
            </w:pPr>
            <w:r w:rsidRPr="00250AA5">
              <w:rPr>
                <w:rFonts w:eastAsia="Times New Roman"/>
                <w:b/>
                <w:bCs/>
                <w:sz w:val="18"/>
                <w:szCs w:val="18"/>
                <w:lang w:val="vi-VN" w:eastAsia="vi-VN"/>
              </w:rPr>
              <w:t>1</w:t>
            </w:r>
          </w:p>
        </w:tc>
        <w:tc>
          <w:tcPr>
            <w:tcW w:w="7688"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250AA5" w:rsidRPr="00250AA5" w:rsidRDefault="00250AA5" w:rsidP="00250AA5">
            <w:pPr>
              <w:spacing w:before="0" w:after="0"/>
              <w:rPr>
                <w:rFonts w:eastAsia="Times New Roman"/>
                <w:b/>
                <w:bCs/>
                <w:sz w:val="18"/>
                <w:szCs w:val="18"/>
                <w:lang w:val="vi-VN" w:eastAsia="vi-VN"/>
              </w:rPr>
            </w:pPr>
            <w:r w:rsidRPr="00250AA5">
              <w:rPr>
                <w:rFonts w:eastAsia="Times New Roman"/>
                <w:b/>
                <w:bCs/>
                <w:sz w:val="18"/>
                <w:szCs w:val="18"/>
                <w:lang w:val="vi-VN" w:eastAsia="vi-VN"/>
              </w:rPr>
              <w:t>Thuế GTGT chưa được hoàn kỳ trước chuyển sang</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250AA5" w:rsidRPr="00250AA5" w:rsidRDefault="00250AA5" w:rsidP="00250AA5">
            <w:pPr>
              <w:spacing w:before="0" w:after="0"/>
              <w:rPr>
                <w:rFonts w:eastAsia="Times New Roman"/>
                <w:b/>
                <w:bCs/>
                <w:sz w:val="16"/>
                <w:szCs w:val="16"/>
                <w:lang w:val="vi-VN" w:eastAsia="vi-VN"/>
              </w:rPr>
            </w:pPr>
            <w:r w:rsidRPr="00250AA5">
              <w:rPr>
                <w:rFonts w:eastAsia="Times New Roman"/>
                <w:b/>
                <w:bCs/>
                <w:sz w:val="16"/>
                <w:szCs w:val="16"/>
                <w:lang w:val="vi-VN" w:eastAsia="vi-VN"/>
              </w:rPr>
              <w:t xml:space="preserve"> [21]</w:t>
            </w:r>
          </w:p>
        </w:tc>
        <w:tc>
          <w:tcPr>
            <w:tcW w:w="0" w:type="auto"/>
            <w:tcBorders>
              <w:top w:val="nil"/>
              <w:left w:val="nil"/>
              <w:bottom w:val="nil"/>
              <w:right w:val="single" w:sz="4" w:space="0" w:color="auto"/>
            </w:tcBorders>
            <w:shd w:val="clear" w:color="auto" w:fill="auto"/>
            <w:noWrap/>
            <w:vAlign w:val="bottom"/>
            <w:hideMark/>
          </w:tcPr>
          <w:p w:rsidR="00250AA5" w:rsidRPr="00250AA5" w:rsidRDefault="00250AA5" w:rsidP="00250AA5">
            <w:pPr>
              <w:spacing w:before="0" w:after="0"/>
              <w:rPr>
                <w:rFonts w:eastAsia="Times New Roman"/>
                <w:b/>
                <w:bCs/>
                <w:sz w:val="18"/>
                <w:szCs w:val="18"/>
                <w:lang w:val="vi-VN" w:eastAsia="vi-VN"/>
              </w:rPr>
            </w:pPr>
            <w:r w:rsidRPr="00250AA5">
              <w:rPr>
                <w:rFonts w:eastAsia="Times New Roman"/>
                <w:b/>
                <w:bCs/>
                <w:sz w:val="18"/>
                <w:szCs w:val="18"/>
                <w:lang w:val="vi-VN" w:eastAsia="vi-VN"/>
              </w:rPr>
              <w:t> </w:t>
            </w:r>
          </w:p>
        </w:tc>
      </w:tr>
      <w:tr w:rsidR="00250AA5" w:rsidRPr="00250AA5" w:rsidTr="00D735B9">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50AA5" w:rsidRPr="00250AA5" w:rsidRDefault="00250AA5" w:rsidP="00250AA5">
            <w:pPr>
              <w:spacing w:before="0" w:after="0"/>
              <w:jc w:val="center"/>
              <w:rPr>
                <w:rFonts w:eastAsia="Times New Roman"/>
                <w:b/>
                <w:bCs/>
                <w:sz w:val="18"/>
                <w:szCs w:val="18"/>
                <w:lang w:val="vi-VN" w:eastAsia="vi-VN"/>
              </w:rPr>
            </w:pPr>
            <w:r w:rsidRPr="00250AA5">
              <w:rPr>
                <w:rFonts w:eastAsia="Times New Roman"/>
                <w:b/>
                <w:bCs/>
                <w:sz w:val="18"/>
                <w:szCs w:val="18"/>
                <w:lang w:val="vi-VN" w:eastAsia="vi-VN"/>
              </w:rPr>
              <w:t>1a</w:t>
            </w:r>
          </w:p>
        </w:tc>
        <w:tc>
          <w:tcPr>
            <w:tcW w:w="7688"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250AA5" w:rsidRPr="00250AA5" w:rsidRDefault="00250AA5" w:rsidP="00250AA5">
            <w:pPr>
              <w:spacing w:before="0" w:after="0"/>
              <w:rPr>
                <w:rFonts w:eastAsia="Times New Roman"/>
                <w:b/>
                <w:bCs/>
                <w:sz w:val="18"/>
                <w:szCs w:val="18"/>
                <w:lang w:val="vi-VN" w:eastAsia="vi-VN"/>
              </w:rPr>
            </w:pPr>
            <w:r w:rsidRPr="00250AA5">
              <w:rPr>
                <w:rFonts w:eastAsia="Times New Roman"/>
                <w:b/>
                <w:bCs/>
                <w:sz w:val="18"/>
                <w:szCs w:val="18"/>
                <w:lang w:val="vi-VN" w:eastAsia="vi-VN"/>
              </w:rPr>
              <w:t>Thuế GTGT đầu vào của dự án đầu tư nhận bàn giao từ chủ dự án đầu tư</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250AA5" w:rsidRPr="00250AA5" w:rsidRDefault="00250AA5" w:rsidP="00250AA5">
            <w:pPr>
              <w:spacing w:before="0" w:after="0"/>
              <w:rPr>
                <w:rFonts w:eastAsia="Times New Roman"/>
                <w:b/>
                <w:bCs/>
                <w:sz w:val="16"/>
                <w:szCs w:val="16"/>
                <w:lang w:val="vi-VN" w:eastAsia="vi-VN"/>
              </w:rPr>
            </w:pPr>
            <w:r w:rsidRPr="00250AA5">
              <w:rPr>
                <w:rFonts w:eastAsia="Times New Roman"/>
                <w:b/>
                <w:bCs/>
                <w:sz w:val="16"/>
                <w:szCs w:val="16"/>
                <w:lang w:val="vi-VN" w:eastAsia="vi-VN"/>
              </w:rPr>
              <w:t xml:space="preserve"> [21a]</w:t>
            </w:r>
          </w:p>
        </w:tc>
        <w:tc>
          <w:tcPr>
            <w:tcW w:w="0" w:type="auto"/>
            <w:tcBorders>
              <w:top w:val="nil"/>
              <w:left w:val="nil"/>
              <w:bottom w:val="nil"/>
              <w:right w:val="single" w:sz="4" w:space="0" w:color="auto"/>
            </w:tcBorders>
            <w:shd w:val="clear" w:color="auto" w:fill="auto"/>
            <w:noWrap/>
            <w:vAlign w:val="bottom"/>
            <w:hideMark/>
          </w:tcPr>
          <w:p w:rsidR="00250AA5" w:rsidRPr="00250AA5" w:rsidRDefault="00250AA5" w:rsidP="00250AA5">
            <w:pPr>
              <w:spacing w:before="0" w:after="0"/>
              <w:rPr>
                <w:rFonts w:eastAsia="Times New Roman"/>
                <w:b/>
                <w:bCs/>
                <w:sz w:val="18"/>
                <w:szCs w:val="18"/>
                <w:lang w:val="vi-VN" w:eastAsia="vi-VN"/>
              </w:rPr>
            </w:pPr>
            <w:r w:rsidRPr="00250AA5">
              <w:rPr>
                <w:rFonts w:eastAsia="Times New Roman"/>
                <w:b/>
                <w:bCs/>
                <w:sz w:val="18"/>
                <w:szCs w:val="18"/>
                <w:lang w:val="vi-VN" w:eastAsia="vi-VN"/>
              </w:rPr>
              <w:t> </w:t>
            </w:r>
          </w:p>
        </w:tc>
      </w:tr>
      <w:tr w:rsidR="00250AA5" w:rsidRPr="00250AA5" w:rsidTr="00D735B9">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50AA5" w:rsidRPr="00250AA5" w:rsidRDefault="00250AA5" w:rsidP="00250AA5">
            <w:pPr>
              <w:spacing w:before="0" w:after="0"/>
              <w:jc w:val="center"/>
              <w:rPr>
                <w:rFonts w:eastAsia="Times New Roman"/>
                <w:b/>
                <w:bCs/>
                <w:sz w:val="18"/>
                <w:szCs w:val="18"/>
                <w:lang w:val="vi-VN" w:eastAsia="vi-VN"/>
              </w:rPr>
            </w:pPr>
            <w:r w:rsidRPr="00250AA5">
              <w:rPr>
                <w:rFonts w:eastAsia="Times New Roman"/>
                <w:b/>
                <w:bCs/>
                <w:sz w:val="18"/>
                <w:szCs w:val="18"/>
                <w:lang w:val="vi-VN" w:eastAsia="vi-VN"/>
              </w:rPr>
              <w:t>2</w:t>
            </w:r>
          </w:p>
        </w:tc>
        <w:tc>
          <w:tcPr>
            <w:tcW w:w="7688" w:type="dxa"/>
            <w:gridSpan w:val="10"/>
            <w:tcBorders>
              <w:top w:val="single" w:sz="4" w:space="0" w:color="auto"/>
              <w:left w:val="nil"/>
              <w:bottom w:val="single" w:sz="4" w:space="0" w:color="auto"/>
              <w:right w:val="nil"/>
            </w:tcBorders>
            <w:shd w:val="clear" w:color="auto" w:fill="auto"/>
            <w:noWrap/>
            <w:vAlign w:val="center"/>
            <w:hideMark/>
          </w:tcPr>
          <w:p w:rsidR="00250AA5" w:rsidRPr="00250AA5" w:rsidRDefault="00250AA5" w:rsidP="00250AA5">
            <w:pPr>
              <w:spacing w:before="0" w:after="0"/>
              <w:rPr>
                <w:rFonts w:eastAsia="Times New Roman"/>
                <w:b/>
                <w:bCs/>
                <w:sz w:val="18"/>
                <w:szCs w:val="18"/>
                <w:lang w:val="vi-VN" w:eastAsia="vi-VN"/>
              </w:rPr>
            </w:pPr>
            <w:r w:rsidRPr="00250AA5">
              <w:rPr>
                <w:rFonts w:eastAsia="Times New Roman"/>
                <w:b/>
                <w:bCs/>
                <w:sz w:val="18"/>
                <w:szCs w:val="18"/>
                <w:lang w:val="vi-VN" w:eastAsia="vi-VN"/>
              </w:rPr>
              <w:t>Kê khai thuế GTGT đầu vào của dự án đầu tư</w:t>
            </w:r>
          </w:p>
        </w:tc>
        <w:tc>
          <w:tcPr>
            <w:tcW w:w="0" w:type="auto"/>
            <w:gridSpan w:val="2"/>
            <w:tcBorders>
              <w:top w:val="single" w:sz="4" w:space="0" w:color="auto"/>
              <w:left w:val="nil"/>
              <w:bottom w:val="single" w:sz="4" w:space="0" w:color="auto"/>
              <w:right w:val="nil"/>
            </w:tcBorders>
            <w:shd w:val="clear" w:color="auto" w:fill="auto"/>
            <w:noWrap/>
            <w:vAlign w:val="center"/>
            <w:hideMark/>
          </w:tcPr>
          <w:p w:rsidR="00250AA5" w:rsidRPr="00250AA5" w:rsidRDefault="00250AA5" w:rsidP="00250AA5">
            <w:pPr>
              <w:spacing w:before="0" w:after="0"/>
              <w:jc w:val="center"/>
              <w:rPr>
                <w:rFonts w:eastAsia="Times New Roman"/>
                <w:b/>
                <w:bCs/>
                <w:sz w:val="16"/>
                <w:szCs w:val="16"/>
                <w:lang w:val="vi-VN" w:eastAsia="vi-VN"/>
              </w:rPr>
            </w:pPr>
            <w:r w:rsidRPr="00250AA5">
              <w:rPr>
                <w:rFonts w:eastAsia="Times New Roman"/>
                <w:b/>
                <w:bCs/>
                <w:sz w:val="16"/>
                <w:szCs w:val="16"/>
                <w:lang w:val="vi-VN" w:eastAsia="vi-VN"/>
              </w:rPr>
              <w:t> </w:t>
            </w:r>
          </w:p>
        </w:tc>
        <w:tc>
          <w:tcPr>
            <w:tcW w:w="0" w:type="auto"/>
            <w:tcBorders>
              <w:top w:val="nil"/>
              <w:left w:val="nil"/>
              <w:bottom w:val="nil"/>
              <w:right w:val="single" w:sz="4" w:space="0" w:color="auto"/>
            </w:tcBorders>
            <w:shd w:val="clear" w:color="auto" w:fill="auto"/>
            <w:noWrap/>
            <w:vAlign w:val="bottom"/>
            <w:hideMark/>
          </w:tcPr>
          <w:p w:rsidR="00250AA5" w:rsidRPr="00250AA5" w:rsidRDefault="00250AA5" w:rsidP="00250AA5">
            <w:pPr>
              <w:spacing w:before="0" w:after="0"/>
              <w:rPr>
                <w:rFonts w:eastAsia="Times New Roman"/>
                <w:b/>
                <w:bCs/>
                <w:sz w:val="18"/>
                <w:szCs w:val="18"/>
                <w:lang w:val="vi-VN" w:eastAsia="vi-VN"/>
              </w:rPr>
            </w:pPr>
            <w:r w:rsidRPr="00250AA5">
              <w:rPr>
                <w:rFonts w:eastAsia="Times New Roman"/>
                <w:b/>
                <w:bCs/>
                <w:sz w:val="18"/>
                <w:szCs w:val="18"/>
                <w:lang w:val="vi-VN" w:eastAsia="vi-VN"/>
              </w:rPr>
              <w:t> </w:t>
            </w:r>
          </w:p>
        </w:tc>
      </w:tr>
      <w:tr w:rsidR="00250AA5" w:rsidRPr="00250AA5" w:rsidTr="00D735B9">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50AA5" w:rsidRPr="00250AA5" w:rsidRDefault="00250AA5" w:rsidP="00250AA5">
            <w:pPr>
              <w:spacing w:before="0" w:after="0"/>
              <w:jc w:val="center"/>
              <w:rPr>
                <w:rFonts w:eastAsia="Times New Roman"/>
                <w:b/>
                <w:bCs/>
                <w:sz w:val="18"/>
                <w:szCs w:val="18"/>
                <w:lang w:val="vi-VN" w:eastAsia="vi-VN"/>
              </w:rPr>
            </w:pPr>
            <w:r w:rsidRPr="00250AA5">
              <w:rPr>
                <w:rFonts w:eastAsia="Times New Roman"/>
                <w:b/>
                <w:bCs/>
                <w:sz w:val="18"/>
                <w:szCs w:val="18"/>
                <w:lang w:val="vi-VN" w:eastAsia="vi-VN"/>
              </w:rPr>
              <w:t>2.1</w:t>
            </w:r>
          </w:p>
        </w:tc>
        <w:tc>
          <w:tcPr>
            <w:tcW w:w="6361" w:type="dxa"/>
            <w:gridSpan w:val="8"/>
            <w:tcBorders>
              <w:top w:val="single" w:sz="4" w:space="0" w:color="auto"/>
              <w:left w:val="nil"/>
              <w:bottom w:val="single" w:sz="4" w:space="0" w:color="auto"/>
              <w:right w:val="single" w:sz="4" w:space="0" w:color="000000"/>
            </w:tcBorders>
            <w:shd w:val="clear" w:color="auto" w:fill="auto"/>
            <w:noWrap/>
            <w:vAlign w:val="center"/>
            <w:hideMark/>
          </w:tcPr>
          <w:p w:rsidR="00250AA5" w:rsidRPr="00250AA5" w:rsidRDefault="00250AA5" w:rsidP="00250AA5">
            <w:pPr>
              <w:spacing w:before="0" w:after="0"/>
              <w:rPr>
                <w:rFonts w:eastAsia="Times New Roman"/>
                <w:b/>
                <w:bCs/>
                <w:sz w:val="18"/>
                <w:szCs w:val="18"/>
                <w:lang w:val="vi-VN" w:eastAsia="vi-VN"/>
              </w:rPr>
            </w:pPr>
            <w:r w:rsidRPr="00250AA5">
              <w:rPr>
                <w:rFonts w:eastAsia="Times New Roman"/>
                <w:b/>
                <w:bCs/>
                <w:sz w:val="18"/>
                <w:szCs w:val="18"/>
                <w:lang w:val="vi-VN" w:eastAsia="vi-VN"/>
              </w:rPr>
              <w:t>Hàng hoá, dịch vụ mua vào trong kỳ</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250AA5" w:rsidRPr="00250AA5" w:rsidRDefault="00250AA5" w:rsidP="00250AA5">
            <w:pPr>
              <w:spacing w:before="0" w:after="0"/>
              <w:rPr>
                <w:rFonts w:eastAsia="Times New Roman"/>
                <w:b/>
                <w:bCs/>
                <w:sz w:val="16"/>
                <w:szCs w:val="16"/>
                <w:lang w:val="vi-VN" w:eastAsia="vi-VN"/>
              </w:rPr>
            </w:pPr>
            <w:r w:rsidRPr="00250AA5">
              <w:rPr>
                <w:rFonts w:eastAsia="Times New Roman"/>
                <w:b/>
                <w:bCs/>
                <w:sz w:val="16"/>
                <w:szCs w:val="16"/>
                <w:lang w:val="vi-VN" w:eastAsia="vi-VN"/>
              </w:rPr>
              <w:t>[22]</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250AA5" w:rsidRPr="00250AA5" w:rsidRDefault="00250AA5" w:rsidP="00250AA5">
            <w:pPr>
              <w:spacing w:before="0" w:after="0"/>
              <w:rPr>
                <w:rFonts w:eastAsia="Times New Roman"/>
                <w:b/>
                <w:bCs/>
                <w:sz w:val="16"/>
                <w:szCs w:val="16"/>
                <w:lang w:val="vi-VN" w:eastAsia="vi-VN"/>
              </w:rPr>
            </w:pPr>
            <w:r w:rsidRPr="00250AA5">
              <w:rPr>
                <w:rFonts w:eastAsia="Times New Roman"/>
                <w:b/>
                <w:bCs/>
                <w:sz w:val="16"/>
                <w:szCs w:val="16"/>
                <w:lang w:val="vi-VN" w:eastAsia="vi-VN"/>
              </w:rPr>
              <w:t xml:space="preserve"> [23]</w:t>
            </w:r>
          </w:p>
        </w:tc>
        <w:tc>
          <w:tcPr>
            <w:tcW w:w="0" w:type="auto"/>
            <w:tcBorders>
              <w:top w:val="nil"/>
              <w:left w:val="nil"/>
              <w:bottom w:val="nil"/>
              <w:right w:val="single" w:sz="4" w:space="0" w:color="auto"/>
            </w:tcBorders>
            <w:shd w:val="clear" w:color="auto" w:fill="auto"/>
            <w:noWrap/>
            <w:vAlign w:val="bottom"/>
            <w:hideMark/>
          </w:tcPr>
          <w:p w:rsidR="00250AA5" w:rsidRPr="00250AA5" w:rsidRDefault="00250AA5" w:rsidP="00250AA5">
            <w:pPr>
              <w:spacing w:before="0" w:after="0"/>
              <w:rPr>
                <w:rFonts w:eastAsia="Times New Roman"/>
                <w:b/>
                <w:bCs/>
                <w:sz w:val="18"/>
                <w:szCs w:val="18"/>
                <w:lang w:val="vi-VN" w:eastAsia="vi-VN"/>
              </w:rPr>
            </w:pPr>
            <w:r w:rsidRPr="00250AA5">
              <w:rPr>
                <w:rFonts w:eastAsia="Times New Roman"/>
                <w:b/>
                <w:bCs/>
                <w:sz w:val="18"/>
                <w:szCs w:val="18"/>
                <w:lang w:val="vi-VN" w:eastAsia="vi-VN"/>
              </w:rPr>
              <w:t> </w:t>
            </w:r>
          </w:p>
        </w:tc>
      </w:tr>
      <w:tr w:rsidR="00250AA5" w:rsidRPr="00250AA5" w:rsidTr="00D735B9">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50AA5" w:rsidRPr="00250AA5" w:rsidRDefault="00250AA5" w:rsidP="00250AA5">
            <w:pPr>
              <w:spacing w:before="0" w:after="0"/>
              <w:jc w:val="center"/>
              <w:rPr>
                <w:rFonts w:eastAsia="Times New Roman"/>
                <w:b/>
                <w:bCs/>
                <w:sz w:val="18"/>
                <w:szCs w:val="18"/>
                <w:lang w:val="vi-VN" w:eastAsia="vi-VN"/>
              </w:rPr>
            </w:pPr>
            <w:r w:rsidRPr="00250AA5">
              <w:rPr>
                <w:rFonts w:eastAsia="Times New Roman"/>
                <w:b/>
                <w:bCs/>
                <w:sz w:val="18"/>
                <w:szCs w:val="18"/>
                <w:lang w:val="vi-VN" w:eastAsia="vi-VN"/>
              </w:rPr>
              <w:t>2.2</w:t>
            </w:r>
          </w:p>
        </w:tc>
        <w:tc>
          <w:tcPr>
            <w:tcW w:w="8373" w:type="dxa"/>
            <w:gridSpan w:val="12"/>
            <w:tcBorders>
              <w:top w:val="nil"/>
              <w:left w:val="nil"/>
              <w:bottom w:val="nil"/>
              <w:right w:val="nil"/>
            </w:tcBorders>
            <w:shd w:val="clear" w:color="auto" w:fill="auto"/>
            <w:noWrap/>
            <w:vAlign w:val="center"/>
            <w:hideMark/>
          </w:tcPr>
          <w:p w:rsidR="00250AA5" w:rsidRPr="00250AA5" w:rsidRDefault="00250AA5" w:rsidP="00250AA5">
            <w:pPr>
              <w:spacing w:before="0" w:after="0"/>
              <w:rPr>
                <w:rFonts w:eastAsia="Times New Roman"/>
                <w:b/>
                <w:bCs/>
                <w:sz w:val="20"/>
                <w:szCs w:val="20"/>
                <w:lang w:val="vi-VN" w:eastAsia="vi-VN"/>
              </w:rPr>
            </w:pPr>
            <w:r w:rsidRPr="00250AA5">
              <w:rPr>
                <w:rFonts w:eastAsia="Times New Roman"/>
                <w:b/>
                <w:bCs/>
                <w:sz w:val="20"/>
                <w:szCs w:val="20"/>
                <w:lang w:val="vi-VN" w:eastAsia="vi-VN"/>
              </w:rPr>
              <w:t xml:space="preserve"> Điều chỉnh thuế GTGT của HHDV mua vào các kỳ trước</w:t>
            </w:r>
          </w:p>
        </w:tc>
        <w:tc>
          <w:tcPr>
            <w:tcW w:w="0" w:type="auto"/>
            <w:tcBorders>
              <w:top w:val="nil"/>
              <w:left w:val="nil"/>
              <w:bottom w:val="nil"/>
              <w:right w:val="single" w:sz="4" w:space="0" w:color="auto"/>
            </w:tcBorders>
            <w:shd w:val="clear" w:color="auto" w:fill="auto"/>
            <w:noWrap/>
            <w:vAlign w:val="bottom"/>
            <w:hideMark/>
          </w:tcPr>
          <w:p w:rsidR="00250AA5" w:rsidRPr="00250AA5" w:rsidRDefault="00250AA5" w:rsidP="00250AA5">
            <w:pPr>
              <w:spacing w:before="0" w:after="0"/>
              <w:rPr>
                <w:rFonts w:eastAsia="Times New Roman"/>
                <w:b/>
                <w:bCs/>
                <w:sz w:val="20"/>
                <w:szCs w:val="20"/>
                <w:lang w:val="vi-VN" w:eastAsia="vi-VN"/>
              </w:rPr>
            </w:pPr>
            <w:r w:rsidRPr="00250AA5">
              <w:rPr>
                <w:rFonts w:eastAsia="Times New Roman"/>
                <w:b/>
                <w:bCs/>
                <w:strike/>
                <w:sz w:val="20"/>
                <w:szCs w:val="20"/>
                <w:lang w:val="vi-VN" w:eastAsia="vi-VN"/>
              </w:rPr>
              <w:t> </w:t>
            </w:r>
          </w:p>
        </w:tc>
      </w:tr>
      <w:tr w:rsidR="00250AA5" w:rsidRPr="00250AA5" w:rsidTr="00D735B9">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50AA5" w:rsidRPr="00250AA5" w:rsidRDefault="00250AA5" w:rsidP="00250AA5">
            <w:pPr>
              <w:spacing w:before="0" w:after="0"/>
              <w:jc w:val="center"/>
              <w:rPr>
                <w:rFonts w:eastAsia="Times New Roman"/>
                <w:sz w:val="18"/>
                <w:szCs w:val="18"/>
                <w:lang w:val="vi-VN" w:eastAsia="vi-VN"/>
              </w:rPr>
            </w:pPr>
            <w:r w:rsidRPr="00250AA5">
              <w:rPr>
                <w:rFonts w:eastAsia="Times New Roman"/>
                <w:sz w:val="18"/>
                <w:szCs w:val="18"/>
                <w:lang w:val="vi-VN" w:eastAsia="vi-VN"/>
              </w:rPr>
              <w:t>a</w:t>
            </w:r>
          </w:p>
        </w:tc>
        <w:tc>
          <w:tcPr>
            <w:tcW w:w="6361" w:type="dxa"/>
            <w:gridSpan w:val="8"/>
            <w:tcBorders>
              <w:top w:val="single" w:sz="4" w:space="0" w:color="auto"/>
              <w:left w:val="nil"/>
              <w:bottom w:val="single" w:sz="4" w:space="0" w:color="auto"/>
              <w:right w:val="single" w:sz="4" w:space="0" w:color="000000"/>
            </w:tcBorders>
            <w:shd w:val="clear" w:color="auto" w:fill="auto"/>
            <w:noWrap/>
            <w:vAlign w:val="center"/>
            <w:hideMark/>
          </w:tcPr>
          <w:p w:rsidR="00250AA5" w:rsidRPr="00250AA5" w:rsidRDefault="00250AA5" w:rsidP="00250AA5">
            <w:pPr>
              <w:spacing w:before="0" w:after="0"/>
              <w:rPr>
                <w:rFonts w:eastAsia="Times New Roman"/>
                <w:sz w:val="20"/>
                <w:szCs w:val="20"/>
                <w:lang w:val="vi-VN" w:eastAsia="vi-VN"/>
              </w:rPr>
            </w:pPr>
            <w:r w:rsidRPr="00250AA5">
              <w:rPr>
                <w:rFonts w:eastAsia="Times New Roman"/>
                <w:sz w:val="20"/>
                <w:szCs w:val="20"/>
                <w:lang w:val="vi-VN" w:eastAsia="vi-VN"/>
              </w:rPr>
              <w:t xml:space="preserve">     Điều chỉnh tăng</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250AA5" w:rsidRPr="00250AA5" w:rsidRDefault="00250AA5" w:rsidP="00250AA5">
            <w:pPr>
              <w:spacing w:before="0" w:after="0"/>
              <w:rPr>
                <w:rFonts w:eastAsia="Times New Roman"/>
                <w:b/>
                <w:bCs/>
                <w:sz w:val="16"/>
                <w:szCs w:val="16"/>
                <w:lang w:val="vi-VN" w:eastAsia="vi-VN"/>
              </w:rPr>
            </w:pPr>
            <w:r w:rsidRPr="00250AA5">
              <w:rPr>
                <w:rFonts w:eastAsia="Times New Roman"/>
                <w:b/>
                <w:bCs/>
                <w:sz w:val="16"/>
                <w:szCs w:val="16"/>
                <w:lang w:val="vi-VN" w:eastAsia="vi-VN"/>
              </w:rPr>
              <w:t>[24]</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250AA5" w:rsidRPr="00250AA5" w:rsidRDefault="00250AA5" w:rsidP="00250AA5">
            <w:pPr>
              <w:spacing w:before="0" w:after="0"/>
              <w:rPr>
                <w:rFonts w:eastAsia="Times New Roman"/>
                <w:b/>
                <w:bCs/>
                <w:sz w:val="16"/>
                <w:szCs w:val="16"/>
                <w:lang w:val="vi-VN" w:eastAsia="vi-VN"/>
              </w:rPr>
            </w:pPr>
            <w:r w:rsidRPr="00250AA5">
              <w:rPr>
                <w:rFonts w:eastAsia="Times New Roman"/>
                <w:b/>
                <w:bCs/>
                <w:sz w:val="16"/>
                <w:szCs w:val="16"/>
                <w:lang w:val="vi-VN" w:eastAsia="vi-VN"/>
              </w:rPr>
              <w:t xml:space="preserve"> [25]</w:t>
            </w:r>
          </w:p>
        </w:tc>
        <w:tc>
          <w:tcPr>
            <w:tcW w:w="0" w:type="auto"/>
            <w:tcBorders>
              <w:top w:val="nil"/>
              <w:left w:val="nil"/>
              <w:bottom w:val="nil"/>
              <w:right w:val="single" w:sz="4" w:space="0" w:color="auto"/>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r w:rsidRPr="00250AA5">
              <w:rPr>
                <w:rFonts w:eastAsia="Times New Roman"/>
                <w:strike/>
                <w:sz w:val="20"/>
                <w:szCs w:val="20"/>
                <w:lang w:val="vi-VN" w:eastAsia="vi-VN"/>
              </w:rPr>
              <w:t> </w:t>
            </w:r>
          </w:p>
        </w:tc>
      </w:tr>
      <w:tr w:rsidR="00250AA5" w:rsidRPr="00250AA5" w:rsidTr="00D735B9">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50AA5" w:rsidRPr="00250AA5" w:rsidRDefault="00250AA5" w:rsidP="00250AA5">
            <w:pPr>
              <w:spacing w:before="0" w:after="0"/>
              <w:jc w:val="center"/>
              <w:rPr>
                <w:rFonts w:eastAsia="Times New Roman"/>
                <w:sz w:val="18"/>
                <w:szCs w:val="18"/>
                <w:lang w:val="vi-VN" w:eastAsia="vi-VN"/>
              </w:rPr>
            </w:pPr>
            <w:r w:rsidRPr="00250AA5">
              <w:rPr>
                <w:rFonts w:eastAsia="Times New Roman"/>
                <w:sz w:val="18"/>
                <w:szCs w:val="18"/>
                <w:lang w:val="vi-VN" w:eastAsia="vi-VN"/>
              </w:rPr>
              <w:t>b</w:t>
            </w:r>
          </w:p>
        </w:tc>
        <w:tc>
          <w:tcPr>
            <w:tcW w:w="6361" w:type="dxa"/>
            <w:gridSpan w:val="8"/>
            <w:tcBorders>
              <w:top w:val="single" w:sz="4" w:space="0" w:color="auto"/>
              <w:left w:val="nil"/>
              <w:bottom w:val="single" w:sz="4" w:space="0" w:color="auto"/>
              <w:right w:val="single" w:sz="4" w:space="0" w:color="000000"/>
            </w:tcBorders>
            <w:shd w:val="clear" w:color="auto" w:fill="auto"/>
            <w:noWrap/>
            <w:vAlign w:val="center"/>
            <w:hideMark/>
          </w:tcPr>
          <w:p w:rsidR="00250AA5" w:rsidRPr="00250AA5" w:rsidRDefault="00250AA5" w:rsidP="00250AA5">
            <w:pPr>
              <w:spacing w:before="0" w:after="0"/>
              <w:rPr>
                <w:rFonts w:eastAsia="Times New Roman"/>
                <w:sz w:val="20"/>
                <w:szCs w:val="20"/>
                <w:lang w:val="vi-VN" w:eastAsia="vi-VN"/>
              </w:rPr>
            </w:pPr>
            <w:r w:rsidRPr="00250AA5">
              <w:rPr>
                <w:rFonts w:eastAsia="Times New Roman"/>
                <w:sz w:val="20"/>
                <w:szCs w:val="20"/>
                <w:lang w:val="vi-VN" w:eastAsia="vi-VN"/>
              </w:rPr>
              <w:t xml:space="preserve">     Điều chỉnh giảm</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250AA5" w:rsidRPr="00250AA5" w:rsidRDefault="00250AA5" w:rsidP="00250AA5">
            <w:pPr>
              <w:spacing w:before="0" w:after="0"/>
              <w:rPr>
                <w:rFonts w:eastAsia="Times New Roman"/>
                <w:b/>
                <w:bCs/>
                <w:sz w:val="16"/>
                <w:szCs w:val="16"/>
                <w:lang w:val="vi-VN" w:eastAsia="vi-VN"/>
              </w:rPr>
            </w:pPr>
            <w:r w:rsidRPr="00250AA5">
              <w:rPr>
                <w:rFonts w:eastAsia="Times New Roman"/>
                <w:b/>
                <w:bCs/>
                <w:sz w:val="16"/>
                <w:szCs w:val="16"/>
                <w:lang w:val="vi-VN" w:eastAsia="vi-VN"/>
              </w:rPr>
              <w:t>[26]</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250AA5" w:rsidRPr="00250AA5" w:rsidRDefault="00250AA5" w:rsidP="00250AA5">
            <w:pPr>
              <w:spacing w:before="0" w:after="0"/>
              <w:rPr>
                <w:rFonts w:eastAsia="Times New Roman"/>
                <w:b/>
                <w:bCs/>
                <w:sz w:val="16"/>
                <w:szCs w:val="16"/>
                <w:lang w:val="vi-VN" w:eastAsia="vi-VN"/>
              </w:rPr>
            </w:pPr>
            <w:r w:rsidRPr="00250AA5">
              <w:rPr>
                <w:rFonts w:eastAsia="Times New Roman"/>
                <w:b/>
                <w:bCs/>
                <w:sz w:val="16"/>
                <w:szCs w:val="16"/>
                <w:lang w:val="vi-VN" w:eastAsia="vi-VN"/>
              </w:rPr>
              <w:t xml:space="preserve"> [27]</w:t>
            </w:r>
          </w:p>
        </w:tc>
        <w:tc>
          <w:tcPr>
            <w:tcW w:w="0" w:type="auto"/>
            <w:tcBorders>
              <w:top w:val="nil"/>
              <w:left w:val="nil"/>
              <w:bottom w:val="nil"/>
              <w:right w:val="single" w:sz="4" w:space="0" w:color="auto"/>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r w:rsidRPr="00250AA5">
              <w:rPr>
                <w:rFonts w:eastAsia="Times New Roman"/>
                <w:strike/>
                <w:sz w:val="20"/>
                <w:szCs w:val="20"/>
                <w:lang w:val="vi-VN" w:eastAsia="vi-VN"/>
              </w:rPr>
              <w:t> </w:t>
            </w:r>
          </w:p>
        </w:tc>
      </w:tr>
      <w:tr w:rsidR="00250AA5" w:rsidRPr="00250AA5" w:rsidTr="00D735B9">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50AA5" w:rsidRPr="00250AA5" w:rsidRDefault="00250AA5" w:rsidP="00250AA5">
            <w:pPr>
              <w:spacing w:before="0" w:after="0"/>
              <w:jc w:val="center"/>
              <w:rPr>
                <w:rFonts w:eastAsia="Times New Roman"/>
                <w:b/>
                <w:bCs/>
                <w:sz w:val="18"/>
                <w:szCs w:val="18"/>
                <w:lang w:val="vi-VN" w:eastAsia="vi-VN"/>
              </w:rPr>
            </w:pPr>
            <w:r w:rsidRPr="00250AA5">
              <w:rPr>
                <w:rFonts w:eastAsia="Times New Roman"/>
                <w:b/>
                <w:bCs/>
                <w:sz w:val="18"/>
                <w:szCs w:val="18"/>
                <w:lang w:val="vi-VN" w:eastAsia="vi-VN"/>
              </w:rPr>
              <w:t>3</w:t>
            </w:r>
          </w:p>
        </w:tc>
        <w:tc>
          <w:tcPr>
            <w:tcW w:w="7688" w:type="dxa"/>
            <w:gridSpan w:val="10"/>
            <w:tcBorders>
              <w:top w:val="nil"/>
              <w:left w:val="nil"/>
              <w:bottom w:val="single" w:sz="4" w:space="0" w:color="auto"/>
              <w:right w:val="single" w:sz="4" w:space="0" w:color="000000"/>
            </w:tcBorders>
            <w:shd w:val="clear" w:color="auto" w:fill="auto"/>
            <w:noWrap/>
            <w:vAlign w:val="center"/>
            <w:hideMark/>
          </w:tcPr>
          <w:p w:rsidR="00250AA5" w:rsidRPr="00250AA5" w:rsidRDefault="00250AA5" w:rsidP="00250AA5">
            <w:pPr>
              <w:spacing w:before="0" w:after="0"/>
              <w:rPr>
                <w:rFonts w:eastAsia="Times New Roman"/>
                <w:b/>
                <w:bCs/>
                <w:sz w:val="18"/>
                <w:szCs w:val="18"/>
                <w:lang w:val="vi-VN" w:eastAsia="vi-VN"/>
              </w:rPr>
            </w:pPr>
            <w:r w:rsidRPr="00250AA5">
              <w:rPr>
                <w:rFonts w:eastAsia="Times New Roman"/>
                <w:b/>
                <w:bCs/>
                <w:sz w:val="18"/>
                <w:szCs w:val="18"/>
                <w:lang w:val="vi-VN" w:eastAsia="vi-VN"/>
              </w:rPr>
              <w:t>Tổng số thuế GTGT đầu vào của HHDV mua vào ([28]= [23]+[25]-[27])</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250AA5" w:rsidRPr="00250AA5" w:rsidRDefault="00250AA5" w:rsidP="00250AA5">
            <w:pPr>
              <w:spacing w:before="0" w:after="0"/>
              <w:rPr>
                <w:rFonts w:eastAsia="Times New Roman"/>
                <w:b/>
                <w:bCs/>
                <w:sz w:val="16"/>
                <w:szCs w:val="16"/>
                <w:lang w:val="vi-VN" w:eastAsia="vi-VN"/>
              </w:rPr>
            </w:pPr>
            <w:r w:rsidRPr="00250AA5">
              <w:rPr>
                <w:rFonts w:eastAsia="Times New Roman"/>
                <w:b/>
                <w:bCs/>
                <w:sz w:val="16"/>
                <w:szCs w:val="16"/>
                <w:lang w:val="vi-VN" w:eastAsia="vi-VN"/>
              </w:rPr>
              <w:t xml:space="preserve"> [28]</w:t>
            </w:r>
          </w:p>
        </w:tc>
        <w:tc>
          <w:tcPr>
            <w:tcW w:w="0" w:type="auto"/>
            <w:tcBorders>
              <w:top w:val="nil"/>
              <w:left w:val="nil"/>
              <w:bottom w:val="nil"/>
              <w:right w:val="single" w:sz="4" w:space="0" w:color="auto"/>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r w:rsidRPr="00250AA5">
              <w:rPr>
                <w:rFonts w:eastAsia="Times New Roman"/>
                <w:sz w:val="20"/>
                <w:szCs w:val="20"/>
                <w:lang w:val="vi-VN" w:eastAsia="vi-VN"/>
              </w:rPr>
              <w:t> </w:t>
            </w:r>
          </w:p>
        </w:tc>
      </w:tr>
      <w:tr w:rsidR="00250AA5" w:rsidRPr="00250AA5" w:rsidTr="00D735B9">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50AA5" w:rsidRPr="00250AA5" w:rsidRDefault="00250AA5" w:rsidP="00250AA5">
            <w:pPr>
              <w:spacing w:before="0" w:after="0"/>
              <w:jc w:val="center"/>
              <w:rPr>
                <w:rFonts w:eastAsia="Times New Roman"/>
                <w:b/>
                <w:bCs/>
                <w:sz w:val="18"/>
                <w:szCs w:val="18"/>
                <w:lang w:val="vi-VN" w:eastAsia="vi-VN"/>
              </w:rPr>
            </w:pPr>
            <w:r w:rsidRPr="00250AA5">
              <w:rPr>
                <w:rFonts w:eastAsia="Times New Roman"/>
                <w:b/>
                <w:bCs/>
                <w:sz w:val="18"/>
                <w:szCs w:val="18"/>
                <w:lang w:val="vi-VN" w:eastAsia="vi-VN"/>
              </w:rPr>
              <w:t>4</w:t>
            </w:r>
          </w:p>
        </w:tc>
        <w:tc>
          <w:tcPr>
            <w:tcW w:w="7688" w:type="dxa"/>
            <w:gridSpan w:val="10"/>
            <w:tcBorders>
              <w:top w:val="single" w:sz="4" w:space="0" w:color="auto"/>
              <w:left w:val="nil"/>
              <w:bottom w:val="single" w:sz="4" w:space="0" w:color="auto"/>
              <w:right w:val="single" w:sz="4" w:space="0" w:color="000000"/>
            </w:tcBorders>
            <w:shd w:val="clear" w:color="auto" w:fill="auto"/>
            <w:vAlign w:val="center"/>
            <w:hideMark/>
          </w:tcPr>
          <w:p w:rsidR="00250AA5" w:rsidRPr="00250AA5" w:rsidRDefault="00250AA5" w:rsidP="00250AA5">
            <w:pPr>
              <w:spacing w:before="0" w:after="0"/>
              <w:rPr>
                <w:rFonts w:eastAsia="Times New Roman"/>
                <w:b/>
                <w:bCs/>
                <w:sz w:val="18"/>
                <w:szCs w:val="18"/>
                <w:lang w:val="vi-VN" w:eastAsia="vi-VN"/>
              </w:rPr>
            </w:pPr>
            <w:r w:rsidRPr="00250AA5">
              <w:rPr>
                <w:rFonts w:eastAsia="Times New Roman"/>
                <w:b/>
                <w:bCs/>
                <w:sz w:val="18"/>
                <w:szCs w:val="18"/>
                <w:lang w:val="vi-VN" w:eastAsia="vi-VN"/>
              </w:rPr>
              <w:t xml:space="preserve">Thuế GTGT mua vào của dự án đầu tư (cùng tỉnh, thành phố trực thuộc trung ương) bù trừ với thuế GTGT phải nộp của hoạt động sản xuất kinh doanh cùng kỳ tính thuế                                                               </w:t>
            </w:r>
            <w:r w:rsidRPr="00250AA5">
              <w:rPr>
                <w:rFonts w:ascii="Arial" w:eastAsia="Times New Roman" w:hAnsi="Arial" w:cs="Arial"/>
                <w:sz w:val="20"/>
                <w:szCs w:val="20"/>
                <w:lang w:val="vi-VN" w:eastAsia="vi-VN"/>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250AA5" w:rsidRPr="00250AA5" w:rsidRDefault="00250AA5" w:rsidP="00250AA5">
            <w:pPr>
              <w:spacing w:before="0" w:after="0"/>
              <w:rPr>
                <w:rFonts w:eastAsia="Times New Roman"/>
                <w:b/>
                <w:bCs/>
                <w:sz w:val="16"/>
                <w:szCs w:val="16"/>
                <w:lang w:val="vi-VN" w:eastAsia="vi-VN"/>
              </w:rPr>
            </w:pPr>
            <w:r w:rsidRPr="00250AA5">
              <w:rPr>
                <w:rFonts w:eastAsia="Times New Roman"/>
                <w:b/>
                <w:bCs/>
                <w:sz w:val="16"/>
                <w:szCs w:val="16"/>
                <w:lang w:val="vi-VN" w:eastAsia="vi-VN"/>
              </w:rPr>
              <w:t xml:space="preserve"> [28a]</w:t>
            </w:r>
          </w:p>
        </w:tc>
        <w:tc>
          <w:tcPr>
            <w:tcW w:w="0" w:type="auto"/>
            <w:tcBorders>
              <w:top w:val="nil"/>
              <w:left w:val="nil"/>
              <w:bottom w:val="nil"/>
              <w:right w:val="single" w:sz="4" w:space="0" w:color="auto"/>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r w:rsidRPr="00250AA5">
              <w:rPr>
                <w:rFonts w:eastAsia="Times New Roman"/>
                <w:sz w:val="20"/>
                <w:szCs w:val="20"/>
                <w:lang w:val="vi-VN" w:eastAsia="vi-VN"/>
              </w:rPr>
              <w:t> </w:t>
            </w:r>
          </w:p>
        </w:tc>
      </w:tr>
      <w:tr w:rsidR="00250AA5" w:rsidRPr="00250AA5" w:rsidTr="00D735B9">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50AA5" w:rsidRPr="00250AA5" w:rsidRDefault="00250AA5" w:rsidP="00250AA5">
            <w:pPr>
              <w:spacing w:before="0" w:after="0"/>
              <w:jc w:val="center"/>
              <w:rPr>
                <w:rFonts w:eastAsia="Times New Roman"/>
                <w:b/>
                <w:bCs/>
                <w:sz w:val="18"/>
                <w:szCs w:val="18"/>
                <w:lang w:val="vi-VN" w:eastAsia="vi-VN"/>
              </w:rPr>
            </w:pPr>
            <w:r w:rsidRPr="00250AA5">
              <w:rPr>
                <w:rFonts w:eastAsia="Times New Roman"/>
                <w:b/>
                <w:bCs/>
                <w:sz w:val="18"/>
                <w:szCs w:val="18"/>
                <w:lang w:val="vi-VN" w:eastAsia="vi-VN"/>
              </w:rPr>
              <w:t>5</w:t>
            </w:r>
          </w:p>
        </w:tc>
        <w:tc>
          <w:tcPr>
            <w:tcW w:w="7688" w:type="dxa"/>
            <w:gridSpan w:val="10"/>
            <w:tcBorders>
              <w:top w:val="single" w:sz="4" w:space="0" w:color="auto"/>
              <w:left w:val="nil"/>
              <w:bottom w:val="single" w:sz="4" w:space="0" w:color="auto"/>
              <w:right w:val="single" w:sz="4" w:space="0" w:color="000000"/>
            </w:tcBorders>
            <w:shd w:val="clear" w:color="auto" w:fill="auto"/>
            <w:vAlign w:val="center"/>
            <w:hideMark/>
          </w:tcPr>
          <w:p w:rsidR="00250AA5" w:rsidRPr="00250AA5" w:rsidRDefault="00250AA5" w:rsidP="00250AA5">
            <w:pPr>
              <w:spacing w:before="0" w:after="0"/>
              <w:rPr>
                <w:rFonts w:eastAsia="Times New Roman"/>
                <w:b/>
                <w:bCs/>
                <w:sz w:val="18"/>
                <w:szCs w:val="18"/>
                <w:lang w:val="vi-VN" w:eastAsia="vi-VN"/>
              </w:rPr>
            </w:pPr>
            <w:r w:rsidRPr="00250AA5">
              <w:rPr>
                <w:rFonts w:eastAsia="Times New Roman"/>
                <w:b/>
                <w:bCs/>
                <w:sz w:val="18"/>
                <w:szCs w:val="18"/>
                <w:lang w:val="vi-VN" w:eastAsia="vi-VN"/>
              </w:rPr>
              <w:t>Thuế GTGT đầu vào chưa được hoàn đến kỳ tính thuế của dự án đầu tư ([29] = [21]+[21a]+[28]-[28a])</w:t>
            </w:r>
          </w:p>
        </w:tc>
        <w:tc>
          <w:tcPr>
            <w:tcW w:w="0" w:type="auto"/>
            <w:gridSpan w:val="2"/>
            <w:tcBorders>
              <w:top w:val="single" w:sz="4" w:space="0" w:color="auto"/>
              <w:left w:val="nil"/>
              <w:bottom w:val="single" w:sz="4" w:space="0" w:color="auto"/>
              <w:right w:val="nil"/>
            </w:tcBorders>
            <w:shd w:val="clear" w:color="auto" w:fill="auto"/>
            <w:noWrap/>
            <w:vAlign w:val="center"/>
            <w:hideMark/>
          </w:tcPr>
          <w:p w:rsidR="00250AA5" w:rsidRPr="00250AA5" w:rsidRDefault="00250AA5" w:rsidP="00250AA5">
            <w:pPr>
              <w:spacing w:before="0" w:after="0"/>
              <w:rPr>
                <w:rFonts w:eastAsia="Times New Roman"/>
                <w:b/>
                <w:bCs/>
                <w:sz w:val="16"/>
                <w:szCs w:val="16"/>
                <w:lang w:val="vi-VN" w:eastAsia="vi-VN"/>
              </w:rPr>
            </w:pPr>
            <w:r w:rsidRPr="00250AA5">
              <w:rPr>
                <w:rFonts w:eastAsia="Times New Roman"/>
                <w:b/>
                <w:bCs/>
                <w:sz w:val="16"/>
                <w:szCs w:val="16"/>
                <w:lang w:val="vi-VN" w:eastAsia="vi-VN"/>
              </w:rPr>
              <w:t xml:space="preserve"> [29]</w:t>
            </w:r>
          </w:p>
        </w:tc>
        <w:tc>
          <w:tcPr>
            <w:tcW w:w="0" w:type="auto"/>
            <w:tcBorders>
              <w:top w:val="nil"/>
              <w:left w:val="single" w:sz="4" w:space="0" w:color="auto"/>
              <w:bottom w:val="nil"/>
              <w:right w:val="single" w:sz="4" w:space="0" w:color="auto"/>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r w:rsidRPr="00250AA5">
              <w:rPr>
                <w:rFonts w:eastAsia="Times New Roman"/>
                <w:sz w:val="20"/>
                <w:szCs w:val="20"/>
                <w:lang w:val="vi-VN" w:eastAsia="vi-VN"/>
              </w:rPr>
              <w:t> </w:t>
            </w:r>
          </w:p>
        </w:tc>
      </w:tr>
      <w:tr w:rsidR="00250AA5" w:rsidRPr="00250AA5" w:rsidTr="00D735B9">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50AA5" w:rsidRPr="00250AA5" w:rsidRDefault="00250AA5" w:rsidP="00250AA5">
            <w:pPr>
              <w:spacing w:before="0" w:after="0"/>
              <w:jc w:val="center"/>
              <w:rPr>
                <w:rFonts w:eastAsia="Times New Roman"/>
                <w:b/>
                <w:bCs/>
                <w:sz w:val="18"/>
                <w:szCs w:val="18"/>
                <w:lang w:val="vi-VN" w:eastAsia="vi-VN"/>
              </w:rPr>
            </w:pPr>
            <w:r w:rsidRPr="00250AA5">
              <w:rPr>
                <w:rFonts w:eastAsia="Times New Roman"/>
                <w:b/>
                <w:bCs/>
                <w:sz w:val="18"/>
                <w:szCs w:val="18"/>
                <w:lang w:val="vi-VN" w:eastAsia="vi-VN"/>
              </w:rPr>
              <w:t>6</w:t>
            </w:r>
          </w:p>
        </w:tc>
        <w:tc>
          <w:tcPr>
            <w:tcW w:w="7688" w:type="dxa"/>
            <w:gridSpan w:val="10"/>
            <w:tcBorders>
              <w:top w:val="single" w:sz="4" w:space="0" w:color="auto"/>
              <w:left w:val="nil"/>
              <w:bottom w:val="single" w:sz="4" w:space="0" w:color="auto"/>
              <w:right w:val="single" w:sz="4" w:space="0" w:color="000000"/>
            </w:tcBorders>
            <w:shd w:val="clear" w:color="auto" w:fill="auto"/>
            <w:vAlign w:val="center"/>
            <w:hideMark/>
          </w:tcPr>
          <w:p w:rsidR="00250AA5" w:rsidRPr="00250AA5" w:rsidRDefault="00250AA5" w:rsidP="00250AA5">
            <w:pPr>
              <w:spacing w:before="0" w:after="0"/>
              <w:rPr>
                <w:rFonts w:eastAsia="Times New Roman"/>
                <w:b/>
                <w:bCs/>
                <w:sz w:val="18"/>
                <w:szCs w:val="18"/>
                <w:lang w:val="vi-VN" w:eastAsia="vi-VN"/>
              </w:rPr>
            </w:pPr>
            <w:r w:rsidRPr="00250AA5">
              <w:rPr>
                <w:rFonts w:eastAsia="Times New Roman"/>
                <w:b/>
                <w:bCs/>
                <w:sz w:val="18"/>
                <w:szCs w:val="18"/>
                <w:lang w:val="vi-VN" w:eastAsia="vi-VN"/>
              </w:rPr>
              <w:t xml:space="preserve">Thuế GTGT đề nghị hoàn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250AA5" w:rsidRPr="00250AA5" w:rsidRDefault="00250AA5" w:rsidP="00250AA5">
            <w:pPr>
              <w:spacing w:before="0" w:after="0"/>
              <w:jc w:val="center"/>
              <w:rPr>
                <w:rFonts w:eastAsia="Times New Roman"/>
                <w:b/>
                <w:bCs/>
                <w:sz w:val="16"/>
                <w:szCs w:val="16"/>
                <w:lang w:val="vi-VN" w:eastAsia="vi-VN"/>
              </w:rPr>
            </w:pPr>
            <w:r w:rsidRPr="00250AA5">
              <w:rPr>
                <w:rFonts w:eastAsia="Times New Roman"/>
                <w:b/>
                <w:bCs/>
                <w:strike/>
                <w:sz w:val="16"/>
                <w:szCs w:val="16"/>
                <w:lang w:val="vi-VN" w:eastAsia="vi-VN"/>
              </w:rPr>
              <w:t> </w:t>
            </w:r>
          </w:p>
        </w:tc>
        <w:tc>
          <w:tcPr>
            <w:tcW w:w="0" w:type="auto"/>
            <w:tcBorders>
              <w:top w:val="nil"/>
              <w:left w:val="nil"/>
              <w:bottom w:val="nil"/>
              <w:right w:val="single" w:sz="4" w:space="0" w:color="auto"/>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r w:rsidRPr="00250AA5">
              <w:rPr>
                <w:rFonts w:eastAsia="Times New Roman"/>
                <w:sz w:val="20"/>
                <w:szCs w:val="20"/>
                <w:lang w:val="vi-VN" w:eastAsia="vi-VN"/>
              </w:rPr>
              <w:t> </w:t>
            </w:r>
          </w:p>
        </w:tc>
      </w:tr>
      <w:tr w:rsidR="00250AA5" w:rsidRPr="00250AA5" w:rsidTr="00D735B9">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50AA5" w:rsidRPr="00250AA5" w:rsidRDefault="00250AA5" w:rsidP="00250AA5">
            <w:pPr>
              <w:spacing w:before="0" w:after="0"/>
              <w:jc w:val="center"/>
              <w:rPr>
                <w:rFonts w:eastAsia="Times New Roman"/>
                <w:b/>
                <w:bCs/>
                <w:sz w:val="18"/>
                <w:szCs w:val="18"/>
                <w:lang w:val="vi-VN" w:eastAsia="vi-VN"/>
              </w:rPr>
            </w:pPr>
            <w:r w:rsidRPr="00250AA5">
              <w:rPr>
                <w:rFonts w:eastAsia="Times New Roman"/>
                <w:b/>
                <w:bCs/>
                <w:sz w:val="18"/>
                <w:szCs w:val="18"/>
                <w:lang w:val="vi-VN" w:eastAsia="vi-VN"/>
              </w:rPr>
              <w:t>6,1</w:t>
            </w:r>
          </w:p>
        </w:tc>
        <w:tc>
          <w:tcPr>
            <w:tcW w:w="7688" w:type="dxa"/>
            <w:gridSpan w:val="10"/>
            <w:tcBorders>
              <w:top w:val="single" w:sz="4" w:space="0" w:color="auto"/>
              <w:left w:val="nil"/>
              <w:bottom w:val="single" w:sz="4" w:space="0" w:color="auto"/>
              <w:right w:val="single" w:sz="4" w:space="0" w:color="000000"/>
            </w:tcBorders>
            <w:shd w:val="clear" w:color="auto" w:fill="auto"/>
            <w:vAlign w:val="center"/>
            <w:hideMark/>
          </w:tcPr>
          <w:p w:rsidR="00250AA5" w:rsidRPr="00250AA5" w:rsidRDefault="00250AA5" w:rsidP="00250AA5">
            <w:pPr>
              <w:spacing w:before="0" w:after="0"/>
              <w:rPr>
                <w:rFonts w:eastAsia="Times New Roman"/>
                <w:b/>
                <w:bCs/>
                <w:sz w:val="18"/>
                <w:szCs w:val="18"/>
                <w:lang w:val="vi-VN" w:eastAsia="vi-VN"/>
              </w:rPr>
            </w:pPr>
            <w:r w:rsidRPr="00250AA5">
              <w:rPr>
                <w:rFonts w:eastAsia="Times New Roman"/>
                <w:b/>
                <w:bCs/>
                <w:sz w:val="18"/>
                <w:szCs w:val="18"/>
                <w:lang w:val="vi-VN" w:eastAsia="vi-VN"/>
              </w:rPr>
              <w:t>Thuế GTGT đầu vào của hàng hoá nhập khẩu thuộc loại trong nước chưa sản xuất được để tạo tài sản cố định đã đề nghị hoàn</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250AA5" w:rsidRPr="00250AA5" w:rsidRDefault="00250AA5" w:rsidP="00250AA5">
            <w:pPr>
              <w:spacing w:before="0" w:after="0"/>
              <w:rPr>
                <w:rFonts w:eastAsia="Times New Roman"/>
                <w:b/>
                <w:bCs/>
                <w:sz w:val="16"/>
                <w:szCs w:val="16"/>
                <w:lang w:val="vi-VN" w:eastAsia="vi-VN"/>
              </w:rPr>
            </w:pPr>
            <w:r w:rsidRPr="00250AA5">
              <w:rPr>
                <w:rFonts w:eastAsia="Times New Roman"/>
                <w:b/>
                <w:bCs/>
                <w:sz w:val="16"/>
                <w:szCs w:val="16"/>
                <w:lang w:val="vi-VN" w:eastAsia="vi-VN"/>
              </w:rPr>
              <w:t>[30a]</w:t>
            </w:r>
          </w:p>
        </w:tc>
        <w:tc>
          <w:tcPr>
            <w:tcW w:w="0" w:type="auto"/>
            <w:tcBorders>
              <w:top w:val="nil"/>
              <w:left w:val="nil"/>
              <w:bottom w:val="nil"/>
              <w:right w:val="single" w:sz="4" w:space="0" w:color="auto"/>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r w:rsidRPr="00250AA5">
              <w:rPr>
                <w:rFonts w:eastAsia="Times New Roman"/>
                <w:sz w:val="20"/>
                <w:szCs w:val="20"/>
                <w:lang w:val="vi-VN" w:eastAsia="vi-VN"/>
              </w:rPr>
              <w:t> </w:t>
            </w:r>
          </w:p>
        </w:tc>
      </w:tr>
      <w:tr w:rsidR="00250AA5" w:rsidRPr="00250AA5" w:rsidTr="00D735B9">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50AA5" w:rsidRPr="00250AA5" w:rsidRDefault="00250AA5" w:rsidP="00250AA5">
            <w:pPr>
              <w:spacing w:before="0" w:after="0"/>
              <w:jc w:val="center"/>
              <w:rPr>
                <w:rFonts w:eastAsia="Times New Roman"/>
                <w:b/>
                <w:bCs/>
                <w:sz w:val="18"/>
                <w:szCs w:val="18"/>
                <w:lang w:val="vi-VN" w:eastAsia="vi-VN"/>
              </w:rPr>
            </w:pPr>
            <w:r w:rsidRPr="00250AA5">
              <w:rPr>
                <w:rFonts w:eastAsia="Times New Roman"/>
                <w:b/>
                <w:bCs/>
                <w:sz w:val="18"/>
                <w:szCs w:val="18"/>
                <w:lang w:val="vi-VN" w:eastAsia="vi-VN"/>
              </w:rPr>
              <w:t>6,2</w:t>
            </w:r>
          </w:p>
        </w:tc>
        <w:tc>
          <w:tcPr>
            <w:tcW w:w="7688" w:type="dxa"/>
            <w:gridSpan w:val="10"/>
            <w:tcBorders>
              <w:top w:val="single" w:sz="4" w:space="0" w:color="auto"/>
              <w:left w:val="nil"/>
              <w:bottom w:val="single" w:sz="4" w:space="0" w:color="auto"/>
              <w:right w:val="single" w:sz="4" w:space="0" w:color="000000"/>
            </w:tcBorders>
            <w:shd w:val="clear" w:color="auto" w:fill="auto"/>
            <w:vAlign w:val="center"/>
            <w:hideMark/>
          </w:tcPr>
          <w:p w:rsidR="00250AA5" w:rsidRPr="00250AA5" w:rsidRDefault="00250AA5" w:rsidP="00250AA5">
            <w:pPr>
              <w:spacing w:before="0" w:after="0"/>
              <w:jc w:val="both"/>
              <w:rPr>
                <w:rFonts w:eastAsia="Times New Roman"/>
                <w:b/>
                <w:bCs/>
                <w:sz w:val="18"/>
                <w:szCs w:val="18"/>
                <w:lang w:val="vi-VN" w:eastAsia="vi-VN"/>
              </w:rPr>
            </w:pPr>
            <w:r w:rsidRPr="00250AA5">
              <w:rPr>
                <w:rFonts w:eastAsia="Times New Roman"/>
                <w:b/>
                <w:bCs/>
                <w:sz w:val="18"/>
                <w:szCs w:val="18"/>
                <w:lang w:val="vi-VN" w:eastAsia="vi-VN"/>
              </w:rPr>
              <w:t>Thuế GTGT đầu vào còn lại của dự án đầu tư đề nghị hoàn</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250AA5" w:rsidRPr="00250AA5" w:rsidRDefault="00250AA5" w:rsidP="00250AA5">
            <w:pPr>
              <w:spacing w:before="0" w:after="0"/>
              <w:rPr>
                <w:rFonts w:eastAsia="Times New Roman"/>
                <w:b/>
                <w:bCs/>
                <w:sz w:val="16"/>
                <w:szCs w:val="16"/>
                <w:lang w:val="vi-VN" w:eastAsia="vi-VN"/>
              </w:rPr>
            </w:pPr>
            <w:r w:rsidRPr="00250AA5">
              <w:rPr>
                <w:rFonts w:eastAsia="Times New Roman"/>
                <w:b/>
                <w:bCs/>
                <w:sz w:val="16"/>
                <w:szCs w:val="16"/>
                <w:lang w:val="vi-VN" w:eastAsia="vi-VN"/>
              </w:rPr>
              <w:t>[30]</w:t>
            </w:r>
          </w:p>
        </w:tc>
        <w:tc>
          <w:tcPr>
            <w:tcW w:w="0" w:type="auto"/>
            <w:tcBorders>
              <w:top w:val="nil"/>
              <w:left w:val="nil"/>
              <w:bottom w:val="nil"/>
              <w:right w:val="single" w:sz="4" w:space="0" w:color="auto"/>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r w:rsidRPr="00250AA5">
              <w:rPr>
                <w:rFonts w:eastAsia="Times New Roman"/>
                <w:sz w:val="20"/>
                <w:szCs w:val="20"/>
                <w:lang w:val="vi-VN" w:eastAsia="vi-VN"/>
              </w:rPr>
              <w:t> </w:t>
            </w:r>
          </w:p>
        </w:tc>
      </w:tr>
      <w:tr w:rsidR="00250AA5" w:rsidRPr="00250AA5" w:rsidTr="00D735B9">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50AA5" w:rsidRPr="00250AA5" w:rsidRDefault="00250AA5" w:rsidP="00250AA5">
            <w:pPr>
              <w:spacing w:before="0" w:after="0"/>
              <w:jc w:val="center"/>
              <w:rPr>
                <w:rFonts w:eastAsia="Times New Roman"/>
                <w:b/>
                <w:bCs/>
                <w:sz w:val="18"/>
                <w:szCs w:val="18"/>
                <w:lang w:val="vi-VN" w:eastAsia="vi-VN"/>
              </w:rPr>
            </w:pPr>
            <w:r w:rsidRPr="00250AA5">
              <w:rPr>
                <w:rFonts w:eastAsia="Times New Roman"/>
                <w:b/>
                <w:bCs/>
                <w:sz w:val="18"/>
                <w:szCs w:val="18"/>
                <w:lang w:val="vi-VN" w:eastAsia="vi-VN"/>
              </w:rPr>
              <w:t>7</w:t>
            </w:r>
          </w:p>
        </w:tc>
        <w:tc>
          <w:tcPr>
            <w:tcW w:w="7688" w:type="dxa"/>
            <w:gridSpan w:val="10"/>
            <w:tcBorders>
              <w:top w:val="single" w:sz="4" w:space="0" w:color="auto"/>
              <w:left w:val="nil"/>
              <w:bottom w:val="single" w:sz="4" w:space="0" w:color="auto"/>
              <w:right w:val="single" w:sz="4" w:space="0" w:color="000000"/>
            </w:tcBorders>
            <w:shd w:val="clear" w:color="auto" w:fill="auto"/>
            <w:vAlign w:val="center"/>
            <w:hideMark/>
          </w:tcPr>
          <w:p w:rsidR="00250AA5" w:rsidRPr="00250AA5" w:rsidRDefault="00250AA5" w:rsidP="00250AA5">
            <w:pPr>
              <w:spacing w:before="0" w:after="0"/>
              <w:rPr>
                <w:rFonts w:eastAsia="Times New Roman"/>
                <w:b/>
                <w:bCs/>
                <w:sz w:val="18"/>
                <w:szCs w:val="18"/>
                <w:lang w:val="vi-VN" w:eastAsia="vi-VN"/>
              </w:rPr>
            </w:pPr>
            <w:r w:rsidRPr="00250AA5">
              <w:rPr>
                <w:rFonts w:eastAsia="Times New Roman"/>
                <w:b/>
                <w:bCs/>
                <w:sz w:val="18"/>
                <w:szCs w:val="18"/>
                <w:lang w:val="vi-VN" w:eastAsia="vi-VN"/>
              </w:rPr>
              <w:t xml:space="preserve">Thuế GTGT đầu vào của dự án đầu tư chưa được hoàn  bàn giao cho doanh nghiệp mới thành lập trong kỳ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250AA5" w:rsidRPr="00250AA5" w:rsidRDefault="00250AA5" w:rsidP="00250AA5">
            <w:pPr>
              <w:spacing w:before="0" w:after="0"/>
              <w:rPr>
                <w:rFonts w:eastAsia="Times New Roman"/>
                <w:b/>
                <w:bCs/>
                <w:sz w:val="16"/>
                <w:szCs w:val="16"/>
                <w:lang w:val="vi-VN" w:eastAsia="vi-VN"/>
              </w:rPr>
            </w:pPr>
            <w:r w:rsidRPr="00250AA5">
              <w:rPr>
                <w:rFonts w:eastAsia="Times New Roman"/>
                <w:b/>
                <w:bCs/>
                <w:sz w:val="16"/>
                <w:szCs w:val="16"/>
                <w:lang w:val="vi-VN" w:eastAsia="vi-VN"/>
              </w:rPr>
              <w:t xml:space="preserve"> [31]</w:t>
            </w:r>
          </w:p>
        </w:tc>
        <w:tc>
          <w:tcPr>
            <w:tcW w:w="0" w:type="auto"/>
            <w:tcBorders>
              <w:top w:val="nil"/>
              <w:left w:val="nil"/>
              <w:bottom w:val="nil"/>
              <w:right w:val="single" w:sz="4" w:space="0" w:color="auto"/>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r w:rsidRPr="00250AA5">
              <w:rPr>
                <w:rFonts w:eastAsia="Times New Roman"/>
                <w:sz w:val="20"/>
                <w:szCs w:val="20"/>
                <w:lang w:val="vi-VN" w:eastAsia="vi-VN"/>
              </w:rPr>
              <w:t> </w:t>
            </w:r>
          </w:p>
        </w:tc>
      </w:tr>
      <w:tr w:rsidR="00250AA5" w:rsidRPr="00250AA5" w:rsidTr="00D735B9">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50AA5" w:rsidRPr="00250AA5" w:rsidRDefault="00250AA5" w:rsidP="00250AA5">
            <w:pPr>
              <w:spacing w:before="0" w:after="0"/>
              <w:jc w:val="center"/>
              <w:rPr>
                <w:rFonts w:eastAsia="Times New Roman"/>
                <w:b/>
                <w:bCs/>
                <w:sz w:val="18"/>
                <w:szCs w:val="18"/>
                <w:lang w:val="vi-VN" w:eastAsia="vi-VN"/>
              </w:rPr>
            </w:pPr>
            <w:r w:rsidRPr="00250AA5">
              <w:rPr>
                <w:rFonts w:eastAsia="Times New Roman"/>
                <w:b/>
                <w:bCs/>
                <w:sz w:val="18"/>
                <w:szCs w:val="18"/>
                <w:lang w:val="vi-VN" w:eastAsia="vi-VN"/>
              </w:rPr>
              <w:t>8</w:t>
            </w:r>
          </w:p>
        </w:tc>
        <w:tc>
          <w:tcPr>
            <w:tcW w:w="7688"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250AA5" w:rsidRPr="00250AA5" w:rsidRDefault="00250AA5" w:rsidP="00250AA5">
            <w:pPr>
              <w:spacing w:before="0" w:after="0"/>
              <w:rPr>
                <w:rFonts w:eastAsia="Times New Roman"/>
                <w:b/>
                <w:bCs/>
                <w:sz w:val="18"/>
                <w:szCs w:val="18"/>
                <w:lang w:val="vi-VN" w:eastAsia="vi-VN"/>
              </w:rPr>
            </w:pPr>
            <w:r w:rsidRPr="00250AA5">
              <w:rPr>
                <w:rFonts w:eastAsia="Times New Roman"/>
                <w:b/>
                <w:bCs/>
                <w:sz w:val="18"/>
                <w:szCs w:val="18"/>
                <w:lang w:val="vi-VN" w:eastAsia="vi-VN"/>
              </w:rPr>
              <w:t xml:space="preserve">Thuế GTGT đầu vào của dự án đầu tư chưa được hoàn chuyển kỳ sau ([32] = [29]-[30a]-[30]-[31] )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250AA5" w:rsidRPr="00250AA5" w:rsidRDefault="00250AA5" w:rsidP="00250AA5">
            <w:pPr>
              <w:spacing w:before="0" w:after="0"/>
              <w:rPr>
                <w:rFonts w:eastAsia="Times New Roman"/>
                <w:b/>
                <w:bCs/>
                <w:sz w:val="16"/>
                <w:szCs w:val="16"/>
                <w:lang w:val="vi-VN" w:eastAsia="vi-VN"/>
              </w:rPr>
            </w:pPr>
            <w:r w:rsidRPr="00250AA5">
              <w:rPr>
                <w:rFonts w:eastAsia="Times New Roman"/>
                <w:b/>
                <w:bCs/>
                <w:sz w:val="16"/>
                <w:szCs w:val="16"/>
                <w:lang w:val="vi-VN" w:eastAsia="vi-VN"/>
              </w:rPr>
              <w:t xml:space="preserve"> [32]</w:t>
            </w:r>
          </w:p>
        </w:tc>
        <w:tc>
          <w:tcPr>
            <w:tcW w:w="0" w:type="auto"/>
            <w:tcBorders>
              <w:top w:val="nil"/>
              <w:left w:val="nil"/>
              <w:bottom w:val="nil"/>
              <w:right w:val="single" w:sz="4" w:space="0" w:color="auto"/>
            </w:tcBorders>
            <w:shd w:val="clear" w:color="auto" w:fill="auto"/>
            <w:vAlign w:val="bottom"/>
            <w:hideMark/>
          </w:tcPr>
          <w:p w:rsidR="00250AA5" w:rsidRPr="00250AA5" w:rsidRDefault="00250AA5" w:rsidP="00250AA5">
            <w:pPr>
              <w:spacing w:before="0" w:after="0"/>
              <w:rPr>
                <w:rFonts w:eastAsia="Times New Roman"/>
                <w:i/>
                <w:iCs/>
                <w:sz w:val="20"/>
                <w:szCs w:val="20"/>
                <w:lang w:val="vi-VN" w:eastAsia="vi-VN"/>
              </w:rPr>
            </w:pPr>
            <w:r w:rsidRPr="00250AA5">
              <w:rPr>
                <w:rFonts w:eastAsia="Times New Roman"/>
                <w:i/>
                <w:iCs/>
                <w:sz w:val="20"/>
                <w:szCs w:val="20"/>
                <w:lang w:val="vi-VN" w:eastAsia="vi-VN"/>
              </w:rPr>
              <w:t> </w:t>
            </w:r>
          </w:p>
        </w:tc>
      </w:tr>
      <w:tr w:rsidR="00250AA5" w:rsidRPr="00250AA5" w:rsidTr="00D735B9">
        <w:trPr>
          <w:trHeight w:val="345"/>
        </w:trPr>
        <w:tc>
          <w:tcPr>
            <w:tcW w:w="0" w:type="auto"/>
            <w:tcBorders>
              <w:top w:val="single" w:sz="4" w:space="0" w:color="auto"/>
              <w:left w:val="single" w:sz="4" w:space="0" w:color="auto"/>
              <w:bottom w:val="nil"/>
              <w:right w:val="nil"/>
            </w:tcBorders>
            <w:shd w:val="clear" w:color="auto" w:fill="auto"/>
            <w:noWrap/>
            <w:vAlign w:val="bottom"/>
            <w:hideMark/>
          </w:tcPr>
          <w:p w:rsidR="00250AA5" w:rsidRPr="00250AA5" w:rsidRDefault="00250AA5" w:rsidP="00250AA5">
            <w:pPr>
              <w:spacing w:before="0" w:after="0"/>
              <w:jc w:val="center"/>
              <w:rPr>
                <w:rFonts w:eastAsia="Times New Roman"/>
                <w:sz w:val="20"/>
                <w:szCs w:val="20"/>
                <w:lang w:val="vi-VN" w:eastAsia="vi-VN"/>
              </w:rPr>
            </w:pPr>
            <w:r w:rsidRPr="00250AA5">
              <w:rPr>
                <w:rFonts w:eastAsia="Times New Roman"/>
                <w:sz w:val="20"/>
                <w:szCs w:val="20"/>
                <w:lang w:val="vi-VN" w:eastAsia="vi-VN"/>
              </w:rPr>
              <w:t> </w:t>
            </w:r>
          </w:p>
        </w:tc>
        <w:tc>
          <w:tcPr>
            <w:tcW w:w="8373" w:type="dxa"/>
            <w:gridSpan w:val="12"/>
            <w:tcBorders>
              <w:top w:val="single" w:sz="4" w:space="0" w:color="auto"/>
              <w:left w:val="nil"/>
              <w:bottom w:val="nil"/>
              <w:right w:val="nil"/>
            </w:tcBorders>
            <w:shd w:val="clear" w:color="auto" w:fill="auto"/>
            <w:vAlign w:val="center"/>
            <w:hideMark/>
          </w:tcPr>
          <w:p w:rsidR="00250AA5" w:rsidRPr="00250AA5" w:rsidRDefault="00250AA5" w:rsidP="00250AA5">
            <w:pPr>
              <w:spacing w:before="0" w:after="0"/>
              <w:rPr>
                <w:rFonts w:eastAsia="Times New Roman"/>
                <w:b/>
                <w:bCs/>
                <w:sz w:val="20"/>
                <w:szCs w:val="20"/>
                <w:lang w:val="vi-VN" w:eastAsia="vi-VN"/>
              </w:rPr>
            </w:pPr>
            <w:r w:rsidRPr="00250AA5">
              <w:rPr>
                <w:rFonts w:eastAsia="Times New Roman"/>
                <w:b/>
                <w:bCs/>
                <w:sz w:val="20"/>
                <w:szCs w:val="20"/>
                <w:lang w:val="vi-VN" w:eastAsia="vi-VN"/>
              </w:rPr>
              <w:t>Tôi cam đoan số liệu khai trên là đúng và chịu trách nhiệm trước pháp luật về những số liệu đã khai./.</w:t>
            </w:r>
          </w:p>
        </w:tc>
        <w:tc>
          <w:tcPr>
            <w:tcW w:w="0" w:type="auto"/>
            <w:tcBorders>
              <w:top w:val="single" w:sz="4" w:space="0" w:color="auto"/>
              <w:left w:val="nil"/>
              <w:bottom w:val="nil"/>
              <w:right w:val="single" w:sz="4" w:space="0" w:color="auto"/>
            </w:tcBorders>
            <w:shd w:val="clear" w:color="auto" w:fill="auto"/>
            <w:vAlign w:val="bottom"/>
            <w:hideMark/>
          </w:tcPr>
          <w:p w:rsidR="00250AA5" w:rsidRPr="00250AA5" w:rsidRDefault="00250AA5" w:rsidP="00250AA5">
            <w:pPr>
              <w:spacing w:before="0" w:after="0"/>
              <w:rPr>
                <w:rFonts w:eastAsia="Times New Roman"/>
                <w:i/>
                <w:iCs/>
                <w:sz w:val="20"/>
                <w:szCs w:val="20"/>
                <w:lang w:val="vi-VN" w:eastAsia="vi-VN"/>
              </w:rPr>
            </w:pPr>
            <w:r w:rsidRPr="00250AA5">
              <w:rPr>
                <w:rFonts w:eastAsia="Times New Roman"/>
                <w:i/>
                <w:iCs/>
                <w:sz w:val="20"/>
                <w:szCs w:val="20"/>
                <w:lang w:val="vi-VN" w:eastAsia="vi-VN"/>
              </w:rPr>
              <w:t> </w:t>
            </w:r>
          </w:p>
        </w:tc>
      </w:tr>
      <w:tr w:rsidR="00250AA5" w:rsidRPr="00250AA5" w:rsidTr="00D735B9">
        <w:trPr>
          <w:trHeight w:val="330"/>
        </w:trPr>
        <w:tc>
          <w:tcPr>
            <w:tcW w:w="0" w:type="auto"/>
            <w:tcBorders>
              <w:top w:val="nil"/>
              <w:left w:val="single" w:sz="4" w:space="0" w:color="auto"/>
              <w:bottom w:val="nil"/>
              <w:right w:val="nil"/>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r w:rsidRPr="00250AA5">
              <w:rPr>
                <w:rFonts w:eastAsia="Times New Roman"/>
                <w:sz w:val="20"/>
                <w:szCs w:val="20"/>
                <w:lang w:val="vi-VN" w:eastAsia="vi-VN"/>
              </w:rPr>
              <w:t> </w:t>
            </w:r>
          </w:p>
        </w:tc>
        <w:tc>
          <w:tcPr>
            <w:tcW w:w="4446" w:type="dxa"/>
            <w:gridSpan w:val="6"/>
            <w:tcBorders>
              <w:top w:val="nil"/>
              <w:left w:val="nil"/>
              <w:bottom w:val="nil"/>
              <w:right w:val="nil"/>
            </w:tcBorders>
            <w:shd w:val="clear" w:color="auto" w:fill="auto"/>
            <w:vAlign w:val="center"/>
            <w:hideMark/>
          </w:tcPr>
          <w:p w:rsidR="00250AA5" w:rsidRPr="00250AA5" w:rsidRDefault="00250AA5" w:rsidP="00250AA5">
            <w:pPr>
              <w:spacing w:before="0" w:after="0"/>
              <w:jc w:val="center"/>
              <w:rPr>
                <w:rFonts w:eastAsia="Times New Roman"/>
                <w:b/>
                <w:bCs/>
                <w:sz w:val="20"/>
                <w:szCs w:val="20"/>
                <w:lang w:val="vi-VN" w:eastAsia="vi-VN"/>
              </w:rPr>
            </w:pPr>
            <w:r w:rsidRPr="00250AA5">
              <w:rPr>
                <w:rFonts w:eastAsia="Times New Roman"/>
                <w:b/>
                <w:bCs/>
                <w:sz w:val="20"/>
                <w:szCs w:val="20"/>
                <w:lang w:val="vi-VN" w:eastAsia="vi-VN"/>
              </w:rPr>
              <w:t>NHÂN VIÊN ĐẠI LÝ THUẾ</w:t>
            </w:r>
          </w:p>
        </w:tc>
        <w:tc>
          <w:tcPr>
            <w:tcW w:w="0" w:type="auto"/>
            <w:gridSpan w:val="6"/>
            <w:tcBorders>
              <w:top w:val="nil"/>
              <w:left w:val="nil"/>
              <w:bottom w:val="nil"/>
              <w:right w:val="nil"/>
            </w:tcBorders>
            <w:shd w:val="clear" w:color="auto" w:fill="auto"/>
            <w:vAlign w:val="bottom"/>
            <w:hideMark/>
          </w:tcPr>
          <w:p w:rsidR="00250AA5" w:rsidRPr="00250AA5" w:rsidRDefault="00250AA5" w:rsidP="00250AA5">
            <w:pPr>
              <w:spacing w:before="0" w:after="0"/>
              <w:jc w:val="center"/>
              <w:rPr>
                <w:rFonts w:eastAsia="Times New Roman"/>
                <w:i/>
                <w:iCs/>
                <w:sz w:val="22"/>
                <w:lang w:val="vi-VN" w:eastAsia="vi-VN"/>
              </w:rPr>
            </w:pPr>
            <w:r w:rsidRPr="00250AA5">
              <w:rPr>
                <w:rFonts w:eastAsia="Times New Roman"/>
                <w:i/>
                <w:iCs/>
                <w:sz w:val="22"/>
                <w:lang w:val="vi-VN" w:eastAsia="vi-VN"/>
              </w:rPr>
              <w:t>..., ngày ......tháng ...... năm .........</w:t>
            </w:r>
          </w:p>
        </w:tc>
        <w:tc>
          <w:tcPr>
            <w:tcW w:w="0" w:type="auto"/>
            <w:tcBorders>
              <w:top w:val="nil"/>
              <w:left w:val="nil"/>
              <w:bottom w:val="nil"/>
              <w:right w:val="single" w:sz="4" w:space="0" w:color="auto"/>
            </w:tcBorders>
            <w:shd w:val="clear" w:color="auto" w:fill="auto"/>
            <w:vAlign w:val="bottom"/>
            <w:hideMark/>
          </w:tcPr>
          <w:p w:rsidR="00250AA5" w:rsidRPr="00250AA5" w:rsidRDefault="00250AA5" w:rsidP="00250AA5">
            <w:pPr>
              <w:spacing w:before="0" w:after="0"/>
              <w:rPr>
                <w:rFonts w:eastAsia="Times New Roman"/>
                <w:i/>
                <w:iCs/>
                <w:sz w:val="20"/>
                <w:szCs w:val="20"/>
                <w:lang w:val="vi-VN" w:eastAsia="vi-VN"/>
              </w:rPr>
            </w:pPr>
            <w:r w:rsidRPr="00250AA5">
              <w:rPr>
                <w:rFonts w:eastAsia="Times New Roman"/>
                <w:i/>
                <w:iCs/>
                <w:sz w:val="20"/>
                <w:szCs w:val="20"/>
                <w:lang w:val="vi-VN" w:eastAsia="vi-VN"/>
              </w:rPr>
              <w:t> </w:t>
            </w:r>
          </w:p>
        </w:tc>
      </w:tr>
      <w:tr w:rsidR="00250AA5" w:rsidRPr="00250AA5" w:rsidTr="00D735B9">
        <w:trPr>
          <w:trHeight w:val="300"/>
        </w:trPr>
        <w:tc>
          <w:tcPr>
            <w:tcW w:w="0" w:type="auto"/>
            <w:tcBorders>
              <w:top w:val="nil"/>
              <w:left w:val="single" w:sz="4" w:space="0" w:color="auto"/>
              <w:bottom w:val="nil"/>
              <w:right w:val="nil"/>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r w:rsidRPr="00250AA5">
              <w:rPr>
                <w:rFonts w:eastAsia="Times New Roman"/>
                <w:sz w:val="20"/>
                <w:szCs w:val="20"/>
                <w:lang w:val="vi-VN" w:eastAsia="vi-VN"/>
              </w:rPr>
              <w:lastRenderedPageBreak/>
              <w:t> </w:t>
            </w:r>
          </w:p>
        </w:tc>
        <w:tc>
          <w:tcPr>
            <w:tcW w:w="4446" w:type="dxa"/>
            <w:gridSpan w:val="6"/>
            <w:tcBorders>
              <w:top w:val="nil"/>
              <w:left w:val="nil"/>
              <w:bottom w:val="nil"/>
              <w:right w:val="nil"/>
            </w:tcBorders>
            <w:shd w:val="clear" w:color="auto" w:fill="auto"/>
            <w:noWrap/>
            <w:vAlign w:val="center"/>
            <w:hideMark/>
          </w:tcPr>
          <w:p w:rsidR="00250AA5" w:rsidRPr="00250AA5" w:rsidRDefault="00250AA5" w:rsidP="00250AA5">
            <w:pPr>
              <w:spacing w:before="0" w:after="0"/>
              <w:rPr>
                <w:rFonts w:eastAsia="Times New Roman"/>
                <w:sz w:val="22"/>
                <w:lang w:val="vi-VN" w:eastAsia="vi-VN"/>
              </w:rPr>
            </w:pPr>
            <w:r w:rsidRPr="00250AA5">
              <w:rPr>
                <w:rFonts w:eastAsia="Times New Roman"/>
                <w:sz w:val="22"/>
                <w:lang w:val="vi-VN" w:eastAsia="vi-VN"/>
              </w:rPr>
              <w:t>Họ và tên:……………..</w:t>
            </w:r>
          </w:p>
        </w:tc>
        <w:tc>
          <w:tcPr>
            <w:tcW w:w="0" w:type="auto"/>
            <w:gridSpan w:val="6"/>
            <w:tcBorders>
              <w:top w:val="nil"/>
              <w:left w:val="nil"/>
              <w:bottom w:val="nil"/>
              <w:right w:val="nil"/>
            </w:tcBorders>
            <w:shd w:val="clear" w:color="auto" w:fill="auto"/>
            <w:vAlign w:val="center"/>
            <w:hideMark/>
          </w:tcPr>
          <w:p w:rsidR="00250AA5" w:rsidRPr="00250AA5" w:rsidRDefault="00250AA5" w:rsidP="00250AA5">
            <w:pPr>
              <w:spacing w:before="0" w:after="0"/>
              <w:jc w:val="center"/>
              <w:rPr>
                <w:rFonts w:eastAsia="Times New Roman"/>
                <w:b/>
                <w:bCs/>
                <w:sz w:val="20"/>
                <w:szCs w:val="20"/>
                <w:lang w:val="vi-VN" w:eastAsia="vi-VN"/>
              </w:rPr>
            </w:pPr>
            <w:r w:rsidRPr="00250AA5">
              <w:rPr>
                <w:rFonts w:eastAsia="Times New Roman"/>
                <w:b/>
                <w:bCs/>
                <w:sz w:val="20"/>
                <w:szCs w:val="20"/>
                <w:lang w:val="vi-VN" w:eastAsia="vi-VN"/>
              </w:rPr>
              <w:t>NGƯỜI NỘP THUẾ hoặc</w:t>
            </w:r>
          </w:p>
        </w:tc>
        <w:tc>
          <w:tcPr>
            <w:tcW w:w="0" w:type="auto"/>
            <w:tcBorders>
              <w:top w:val="nil"/>
              <w:left w:val="nil"/>
              <w:bottom w:val="nil"/>
              <w:right w:val="single" w:sz="4" w:space="0" w:color="auto"/>
            </w:tcBorders>
            <w:shd w:val="clear" w:color="auto" w:fill="auto"/>
            <w:vAlign w:val="bottom"/>
            <w:hideMark/>
          </w:tcPr>
          <w:p w:rsidR="00250AA5" w:rsidRPr="00250AA5" w:rsidRDefault="00250AA5" w:rsidP="00250AA5">
            <w:pPr>
              <w:spacing w:before="0" w:after="0"/>
              <w:rPr>
                <w:rFonts w:eastAsia="Times New Roman"/>
                <w:i/>
                <w:iCs/>
                <w:sz w:val="20"/>
                <w:szCs w:val="20"/>
                <w:lang w:val="vi-VN" w:eastAsia="vi-VN"/>
              </w:rPr>
            </w:pPr>
            <w:r w:rsidRPr="00250AA5">
              <w:rPr>
                <w:rFonts w:eastAsia="Times New Roman"/>
                <w:i/>
                <w:iCs/>
                <w:sz w:val="20"/>
                <w:szCs w:val="20"/>
                <w:lang w:val="vi-VN" w:eastAsia="vi-VN"/>
              </w:rPr>
              <w:t> </w:t>
            </w:r>
          </w:p>
        </w:tc>
      </w:tr>
      <w:tr w:rsidR="00250AA5" w:rsidRPr="00250AA5" w:rsidTr="00D735B9">
        <w:trPr>
          <w:trHeight w:val="300"/>
        </w:trPr>
        <w:tc>
          <w:tcPr>
            <w:tcW w:w="0" w:type="auto"/>
            <w:tcBorders>
              <w:top w:val="nil"/>
              <w:left w:val="single" w:sz="4" w:space="0" w:color="auto"/>
              <w:bottom w:val="nil"/>
              <w:right w:val="nil"/>
            </w:tcBorders>
            <w:shd w:val="clear" w:color="auto" w:fill="auto"/>
            <w:noWrap/>
            <w:vAlign w:val="bottom"/>
            <w:hideMark/>
          </w:tcPr>
          <w:p w:rsidR="00250AA5" w:rsidRPr="00250AA5" w:rsidRDefault="00250AA5" w:rsidP="00250AA5">
            <w:pPr>
              <w:spacing w:before="0" w:after="0"/>
              <w:jc w:val="center"/>
              <w:rPr>
                <w:rFonts w:eastAsia="Times New Roman"/>
                <w:sz w:val="20"/>
                <w:szCs w:val="20"/>
                <w:lang w:val="vi-VN" w:eastAsia="vi-VN"/>
              </w:rPr>
            </w:pPr>
            <w:r w:rsidRPr="00250AA5">
              <w:rPr>
                <w:rFonts w:eastAsia="Times New Roman"/>
                <w:sz w:val="20"/>
                <w:szCs w:val="20"/>
                <w:lang w:val="vi-VN" w:eastAsia="vi-VN"/>
              </w:rPr>
              <w:t> </w:t>
            </w:r>
          </w:p>
        </w:tc>
        <w:tc>
          <w:tcPr>
            <w:tcW w:w="4446" w:type="dxa"/>
            <w:gridSpan w:val="6"/>
            <w:tcBorders>
              <w:top w:val="nil"/>
              <w:left w:val="nil"/>
              <w:bottom w:val="nil"/>
              <w:right w:val="nil"/>
            </w:tcBorders>
            <w:shd w:val="clear" w:color="auto" w:fill="auto"/>
            <w:noWrap/>
            <w:vAlign w:val="center"/>
            <w:hideMark/>
          </w:tcPr>
          <w:p w:rsidR="00250AA5" w:rsidRPr="00250AA5" w:rsidRDefault="00250AA5" w:rsidP="00250AA5">
            <w:pPr>
              <w:spacing w:before="0" w:after="0"/>
              <w:rPr>
                <w:rFonts w:eastAsia="Times New Roman"/>
                <w:sz w:val="22"/>
                <w:lang w:val="vi-VN" w:eastAsia="vi-VN"/>
              </w:rPr>
            </w:pPr>
            <w:r w:rsidRPr="00250AA5">
              <w:rPr>
                <w:rFonts w:eastAsia="Times New Roman"/>
                <w:sz w:val="22"/>
                <w:lang w:val="vi-VN" w:eastAsia="vi-VN"/>
              </w:rPr>
              <w:t>Chứng chỉ hành nghề số:………..</w:t>
            </w:r>
          </w:p>
        </w:tc>
        <w:tc>
          <w:tcPr>
            <w:tcW w:w="0" w:type="auto"/>
            <w:gridSpan w:val="6"/>
            <w:tcBorders>
              <w:top w:val="nil"/>
              <w:left w:val="nil"/>
              <w:bottom w:val="nil"/>
              <w:right w:val="nil"/>
            </w:tcBorders>
            <w:shd w:val="clear" w:color="auto" w:fill="auto"/>
            <w:noWrap/>
            <w:vAlign w:val="center"/>
            <w:hideMark/>
          </w:tcPr>
          <w:p w:rsidR="00250AA5" w:rsidRPr="00250AA5" w:rsidRDefault="00250AA5" w:rsidP="00250AA5">
            <w:pPr>
              <w:spacing w:before="0" w:after="0"/>
              <w:jc w:val="center"/>
              <w:rPr>
                <w:rFonts w:eastAsia="Times New Roman"/>
                <w:b/>
                <w:bCs/>
                <w:sz w:val="20"/>
                <w:szCs w:val="20"/>
                <w:lang w:val="vi-VN" w:eastAsia="vi-VN"/>
              </w:rPr>
            </w:pPr>
            <w:r w:rsidRPr="00250AA5">
              <w:rPr>
                <w:rFonts w:eastAsia="Times New Roman"/>
                <w:b/>
                <w:bCs/>
                <w:sz w:val="20"/>
                <w:szCs w:val="20"/>
                <w:lang w:val="vi-VN" w:eastAsia="vi-VN"/>
              </w:rPr>
              <w:t>ĐẠI DIỆN HỢP PHÁP CỦA NGƯỜI NỘP THUẾ</w:t>
            </w:r>
          </w:p>
        </w:tc>
        <w:tc>
          <w:tcPr>
            <w:tcW w:w="0" w:type="auto"/>
            <w:tcBorders>
              <w:top w:val="nil"/>
              <w:left w:val="nil"/>
              <w:bottom w:val="nil"/>
              <w:right w:val="single" w:sz="4" w:space="0" w:color="auto"/>
            </w:tcBorders>
            <w:shd w:val="clear" w:color="auto" w:fill="auto"/>
            <w:vAlign w:val="bottom"/>
            <w:hideMark/>
          </w:tcPr>
          <w:p w:rsidR="00250AA5" w:rsidRPr="00250AA5" w:rsidRDefault="00250AA5" w:rsidP="00250AA5">
            <w:pPr>
              <w:spacing w:before="0" w:after="0"/>
              <w:rPr>
                <w:rFonts w:eastAsia="Times New Roman"/>
                <w:i/>
                <w:iCs/>
                <w:sz w:val="20"/>
                <w:szCs w:val="20"/>
                <w:lang w:val="vi-VN" w:eastAsia="vi-VN"/>
              </w:rPr>
            </w:pPr>
            <w:r w:rsidRPr="00250AA5">
              <w:rPr>
                <w:rFonts w:eastAsia="Times New Roman"/>
                <w:i/>
                <w:iCs/>
                <w:sz w:val="20"/>
                <w:szCs w:val="20"/>
                <w:lang w:val="vi-VN" w:eastAsia="vi-VN"/>
              </w:rPr>
              <w:t> </w:t>
            </w:r>
          </w:p>
        </w:tc>
      </w:tr>
      <w:tr w:rsidR="00D735B9" w:rsidRPr="00250AA5" w:rsidTr="00D735B9">
        <w:trPr>
          <w:trHeight w:val="300"/>
        </w:trPr>
        <w:tc>
          <w:tcPr>
            <w:tcW w:w="0" w:type="auto"/>
            <w:tcBorders>
              <w:top w:val="nil"/>
              <w:left w:val="single" w:sz="4" w:space="0" w:color="auto"/>
              <w:bottom w:val="single" w:sz="4" w:space="0" w:color="auto"/>
              <w:right w:val="nil"/>
            </w:tcBorders>
            <w:shd w:val="clear" w:color="auto" w:fill="auto"/>
            <w:noWrap/>
            <w:vAlign w:val="bottom"/>
            <w:hideMark/>
          </w:tcPr>
          <w:p w:rsidR="00250AA5" w:rsidRPr="00250AA5" w:rsidRDefault="00250AA5" w:rsidP="00250AA5">
            <w:pPr>
              <w:spacing w:before="0" w:after="0"/>
              <w:jc w:val="center"/>
              <w:rPr>
                <w:rFonts w:eastAsia="Times New Roman"/>
                <w:sz w:val="20"/>
                <w:szCs w:val="20"/>
                <w:lang w:val="vi-VN" w:eastAsia="vi-VN"/>
              </w:rPr>
            </w:pPr>
            <w:r w:rsidRPr="00250AA5">
              <w:rPr>
                <w:rFonts w:eastAsia="Times New Roman"/>
                <w:sz w:val="20"/>
                <w:szCs w:val="20"/>
                <w:lang w:val="vi-VN" w:eastAsia="vi-VN"/>
              </w:rPr>
              <w:t> </w:t>
            </w:r>
          </w:p>
        </w:tc>
        <w:tc>
          <w:tcPr>
            <w:tcW w:w="0" w:type="auto"/>
            <w:tcBorders>
              <w:top w:val="nil"/>
              <w:left w:val="nil"/>
              <w:bottom w:val="single" w:sz="4" w:space="0" w:color="auto"/>
              <w:right w:val="nil"/>
            </w:tcBorders>
            <w:shd w:val="clear" w:color="auto" w:fill="auto"/>
            <w:noWrap/>
            <w:vAlign w:val="center"/>
            <w:hideMark/>
          </w:tcPr>
          <w:p w:rsidR="00250AA5" w:rsidRPr="00250AA5" w:rsidRDefault="00250AA5" w:rsidP="00250AA5">
            <w:pPr>
              <w:spacing w:before="0" w:after="0"/>
              <w:rPr>
                <w:rFonts w:eastAsia="Times New Roman"/>
                <w:sz w:val="22"/>
                <w:lang w:val="vi-VN" w:eastAsia="vi-VN"/>
              </w:rPr>
            </w:pPr>
            <w:r w:rsidRPr="00250AA5">
              <w:rPr>
                <w:rFonts w:eastAsia="Times New Roman"/>
                <w:sz w:val="22"/>
                <w:lang w:val="vi-VN" w:eastAsia="vi-VN"/>
              </w:rPr>
              <w:t> </w:t>
            </w:r>
          </w:p>
        </w:tc>
        <w:tc>
          <w:tcPr>
            <w:tcW w:w="0" w:type="auto"/>
            <w:tcBorders>
              <w:top w:val="nil"/>
              <w:left w:val="nil"/>
              <w:bottom w:val="single" w:sz="4" w:space="0" w:color="auto"/>
              <w:right w:val="nil"/>
            </w:tcBorders>
            <w:shd w:val="clear" w:color="auto" w:fill="auto"/>
            <w:noWrap/>
            <w:vAlign w:val="center"/>
            <w:hideMark/>
          </w:tcPr>
          <w:p w:rsidR="00250AA5" w:rsidRPr="00250AA5" w:rsidRDefault="00250AA5" w:rsidP="00250AA5">
            <w:pPr>
              <w:spacing w:before="0" w:after="0"/>
              <w:rPr>
                <w:rFonts w:eastAsia="Times New Roman"/>
                <w:sz w:val="22"/>
                <w:lang w:val="vi-VN" w:eastAsia="vi-VN"/>
              </w:rPr>
            </w:pPr>
            <w:r w:rsidRPr="00250AA5">
              <w:rPr>
                <w:rFonts w:eastAsia="Times New Roman"/>
                <w:sz w:val="22"/>
                <w:lang w:val="vi-VN" w:eastAsia="vi-VN"/>
              </w:rPr>
              <w:t> </w:t>
            </w:r>
          </w:p>
        </w:tc>
        <w:tc>
          <w:tcPr>
            <w:tcW w:w="487" w:type="dxa"/>
            <w:tcBorders>
              <w:top w:val="nil"/>
              <w:left w:val="nil"/>
              <w:bottom w:val="single" w:sz="4" w:space="0" w:color="auto"/>
              <w:right w:val="nil"/>
            </w:tcBorders>
            <w:shd w:val="clear" w:color="auto" w:fill="auto"/>
            <w:noWrap/>
            <w:vAlign w:val="center"/>
            <w:hideMark/>
          </w:tcPr>
          <w:p w:rsidR="00250AA5" w:rsidRPr="00250AA5" w:rsidRDefault="00250AA5" w:rsidP="00250AA5">
            <w:pPr>
              <w:spacing w:before="0" w:after="0"/>
              <w:rPr>
                <w:rFonts w:eastAsia="Times New Roman"/>
                <w:sz w:val="22"/>
                <w:lang w:val="vi-VN" w:eastAsia="vi-VN"/>
              </w:rPr>
            </w:pPr>
            <w:r w:rsidRPr="00250AA5">
              <w:rPr>
                <w:rFonts w:eastAsia="Times New Roman"/>
                <w:sz w:val="22"/>
                <w:lang w:val="vi-VN" w:eastAsia="vi-VN"/>
              </w:rPr>
              <w:t> </w:t>
            </w:r>
          </w:p>
        </w:tc>
        <w:tc>
          <w:tcPr>
            <w:tcW w:w="0" w:type="auto"/>
            <w:tcBorders>
              <w:top w:val="nil"/>
              <w:left w:val="nil"/>
              <w:bottom w:val="single" w:sz="4" w:space="0" w:color="auto"/>
              <w:right w:val="nil"/>
            </w:tcBorders>
            <w:shd w:val="clear" w:color="auto" w:fill="auto"/>
            <w:noWrap/>
            <w:vAlign w:val="center"/>
            <w:hideMark/>
          </w:tcPr>
          <w:p w:rsidR="00250AA5" w:rsidRPr="00250AA5" w:rsidRDefault="00250AA5" w:rsidP="00250AA5">
            <w:pPr>
              <w:spacing w:before="0" w:after="0"/>
              <w:rPr>
                <w:rFonts w:eastAsia="Times New Roman"/>
                <w:sz w:val="22"/>
                <w:lang w:val="vi-VN" w:eastAsia="vi-VN"/>
              </w:rPr>
            </w:pPr>
            <w:r w:rsidRPr="00250AA5">
              <w:rPr>
                <w:rFonts w:eastAsia="Times New Roman"/>
                <w:sz w:val="22"/>
                <w:lang w:val="vi-VN" w:eastAsia="vi-VN"/>
              </w:rPr>
              <w:t> </w:t>
            </w:r>
          </w:p>
        </w:tc>
        <w:tc>
          <w:tcPr>
            <w:tcW w:w="0" w:type="auto"/>
            <w:tcBorders>
              <w:top w:val="nil"/>
              <w:left w:val="nil"/>
              <w:bottom w:val="single" w:sz="4" w:space="0" w:color="auto"/>
              <w:right w:val="nil"/>
            </w:tcBorders>
            <w:shd w:val="clear" w:color="auto" w:fill="auto"/>
            <w:noWrap/>
            <w:vAlign w:val="center"/>
            <w:hideMark/>
          </w:tcPr>
          <w:p w:rsidR="00250AA5" w:rsidRPr="00250AA5" w:rsidRDefault="00250AA5" w:rsidP="00250AA5">
            <w:pPr>
              <w:spacing w:before="0" w:after="0"/>
              <w:rPr>
                <w:rFonts w:eastAsia="Times New Roman"/>
                <w:sz w:val="22"/>
                <w:lang w:val="vi-VN" w:eastAsia="vi-VN"/>
              </w:rPr>
            </w:pPr>
            <w:r w:rsidRPr="00250AA5">
              <w:rPr>
                <w:rFonts w:eastAsia="Times New Roman"/>
                <w:sz w:val="22"/>
                <w:lang w:val="vi-VN" w:eastAsia="vi-VN"/>
              </w:rPr>
              <w:t> </w:t>
            </w:r>
          </w:p>
        </w:tc>
        <w:tc>
          <w:tcPr>
            <w:tcW w:w="0" w:type="auto"/>
            <w:tcBorders>
              <w:top w:val="nil"/>
              <w:left w:val="nil"/>
              <w:bottom w:val="single" w:sz="4" w:space="0" w:color="auto"/>
              <w:right w:val="nil"/>
            </w:tcBorders>
            <w:shd w:val="clear" w:color="auto" w:fill="auto"/>
            <w:noWrap/>
            <w:vAlign w:val="center"/>
            <w:hideMark/>
          </w:tcPr>
          <w:p w:rsidR="00250AA5" w:rsidRPr="00250AA5" w:rsidRDefault="00250AA5" w:rsidP="00250AA5">
            <w:pPr>
              <w:spacing w:before="0" w:after="0"/>
              <w:rPr>
                <w:rFonts w:eastAsia="Times New Roman"/>
                <w:sz w:val="22"/>
                <w:lang w:val="vi-VN" w:eastAsia="vi-VN"/>
              </w:rPr>
            </w:pPr>
            <w:r w:rsidRPr="00250AA5">
              <w:rPr>
                <w:rFonts w:eastAsia="Times New Roman"/>
                <w:sz w:val="22"/>
                <w:lang w:val="vi-VN" w:eastAsia="vi-VN"/>
              </w:rPr>
              <w:t> </w:t>
            </w:r>
          </w:p>
        </w:tc>
        <w:tc>
          <w:tcPr>
            <w:tcW w:w="0" w:type="auto"/>
            <w:gridSpan w:val="6"/>
            <w:tcBorders>
              <w:top w:val="nil"/>
              <w:left w:val="nil"/>
              <w:bottom w:val="single" w:sz="4" w:space="0" w:color="auto"/>
              <w:right w:val="nil"/>
            </w:tcBorders>
            <w:shd w:val="clear" w:color="auto" w:fill="auto"/>
            <w:hideMark/>
          </w:tcPr>
          <w:p w:rsidR="00250AA5" w:rsidRPr="00250AA5" w:rsidRDefault="00250AA5" w:rsidP="00250AA5">
            <w:pPr>
              <w:spacing w:before="0" w:after="0"/>
              <w:jc w:val="center"/>
              <w:rPr>
                <w:rFonts w:eastAsia="Times New Roman"/>
                <w:i/>
                <w:iCs/>
                <w:sz w:val="22"/>
                <w:lang w:val="vi-VN" w:eastAsia="vi-VN"/>
              </w:rPr>
            </w:pPr>
            <w:r w:rsidRPr="00250AA5">
              <w:rPr>
                <w:rFonts w:eastAsia="Times New Roman"/>
                <w:i/>
                <w:iCs/>
                <w:sz w:val="22"/>
                <w:lang w:val="vi-VN" w:eastAsia="vi-VN"/>
              </w:rPr>
              <w:t>(Ký, ghi rõ họ tên; chức vụ và đóng dấu (nếu có))</w:t>
            </w:r>
          </w:p>
        </w:tc>
        <w:tc>
          <w:tcPr>
            <w:tcW w:w="0" w:type="auto"/>
            <w:tcBorders>
              <w:top w:val="nil"/>
              <w:left w:val="nil"/>
              <w:bottom w:val="nil"/>
              <w:right w:val="single" w:sz="4" w:space="0" w:color="auto"/>
            </w:tcBorders>
            <w:shd w:val="clear" w:color="auto" w:fill="auto"/>
            <w:vAlign w:val="bottom"/>
            <w:hideMark/>
          </w:tcPr>
          <w:p w:rsidR="00250AA5" w:rsidRPr="00250AA5" w:rsidRDefault="00250AA5" w:rsidP="00250AA5">
            <w:pPr>
              <w:spacing w:before="0" w:after="0"/>
              <w:rPr>
                <w:rFonts w:eastAsia="Times New Roman"/>
                <w:i/>
                <w:iCs/>
                <w:sz w:val="20"/>
                <w:szCs w:val="20"/>
                <w:lang w:val="vi-VN" w:eastAsia="vi-VN"/>
              </w:rPr>
            </w:pPr>
            <w:r w:rsidRPr="00250AA5">
              <w:rPr>
                <w:rFonts w:eastAsia="Times New Roman"/>
                <w:i/>
                <w:iCs/>
                <w:sz w:val="20"/>
                <w:szCs w:val="20"/>
                <w:lang w:val="vi-VN" w:eastAsia="vi-VN"/>
              </w:rPr>
              <w:t> </w:t>
            </w:r>
          </w:p>
        </w:tc>
      </w:tr>
      <w:tr w:rsidR="00250AA5" w:rsidRPr="00250AA5" w:rsidTr="00D735B9">
        <w:trPr>
          <w:trHeight w:val="300"/>
        </w:trPr>
        <w:tc>
          <w:tcPr>
            <w:tcW w:w="0" w:type="auto"/>
            <w:tcBorders>
              <w:top w:val="nil"/>
              <w:left w:val="nil"/>
              <w:bottom w:val="nil"/>
              <w:right w:val="nil"/>
            </w:tcBorders>
            <w:shd w:val="clear" w:color="auto" w:fill="auto"/>
            <w:noWrap/>
            <w:vAlign w:val="bottom"/>
            <w:hideMark/>
          </w:tcPr>
          <w:p w:rsidR="00250AA5" w:rsidRPr="00250AA5" w:rsidRDefault="00250AA5" w:rsidP="00250AA5">
            <w:pPr>
              <w:spacing w:before="0" w:after="0"/>
              <w:jc w:val="center"/>
              <w:rPr>
                <w:rFonts w:eastAsia="Times New Roman"/>
                <w:sz w:val="20"/>
                <w:szCs w:val="20"/>
                <w:lang w:val="vi-VN" w:eastAsia="vi-VN"/>
              </w:rPr>
            </w:pPr>
          </w:p>
        </w:tc>
        <w:tc>
          <w:tcPr>
            <w:tcW w:w="1128" w:type="dxa"/>
            <w:gridSpan w:val="3"/>
            <w:tcBorders>
              <w:top w:val="nil"/>
              <w:left w:val="nil"/>
              <w:bottom w:val="nil"/>
              <w:right w:val="nil"/>
            </w:tcBorders>
            <w:shd w:val="clear" w:color="auto" w:fill="auto"/>
            <w:noWrap/>
            <w:vAlign w:val="center"/>
            <w:hideMark/>
          </w:tcPr>
          <w:p w:rsidR="00250AA5" w:rsidRPr="00250AA5" w:rsidRDefault="00D735B9" w:rsidP="00250AA5">
            <w:pPr>
              <w:spacing w:before="0" w:after="0"/>
              <w:rPr>
                <w:rFonts w:eastAsia="Times New Roman"/>
                <w:b/>
                <w:bCs/>
                <w:sz w:val="22"/>
                <w:u w:val="single"/>
                <w:lang w:val="vi-VN" w:eastAsia="vi-VN"/>
              </w:rPr>
            </w:pPr>
            <w:r>
              <w:rPr>
                <w:rFonts w:eastAsia="Times New Roman"/>
                <w:b/>
                <w:bCs/>
                <w:sz w:val="22"/>
                <w:u w:val="single"/>
                <w:lang w:val="vi-VN" w:eastAsia="vi-VN"/>
              </w:rPr>
              <w:t>Ghi</w:t>
            </w:r>
            <w:r>
              <w:rPr>
                <w:rFonts w:eastAsia="Times New Roman"/>
                <w:b/>
                <w:bCs/>
                <w:sz w:val="22"/>
                <w:u w:val="single"/>
                <w:lang w:eastAsia="vi-VN"/>
              </w:rPr>
              <w:t xml:space="preserve">   </w:t>
            </w:r>
            <w:r w:rsidR="00250AA5" w:rsidRPr="00250AA5">
              <w:rPr>
                <w:rFonts w:eastAsia="Times New Roman"/>
                <w:b/>
                <w:bCs/>
                <w:sz w:val="22"/>
                <w:u w:val="single"/>
                <w:lang w:val="vi-VN" w:eastAsia="vi-VN"/>
              </w:rPr>
              <w:t xml:space="preserve">chú: </w:t>
            </w:r>
          </w:p>
        </w:tc>
        <w:tc>
          <w:tcPr>
            <w:tcW w:w="0" w:type="auto"/>
            <w:tcBorders>
              <w:top w:val="nil"/>
              <w:left w:val="nil"/>
              <w:bottom w:val="nil"/>
              <w:right w:val="nil"/>
            </w:tcBorders>
            <w:shd w:val="clear" w:color="auto" w:fill="auto"/>
            <w:noWrap/>
            <w:vAlign w:val="center"/>
            <w:hideMark/>
          </w:tcPr>
          <w:p w:rsidR="00250AA5" w:rsidRPr="00250AA5" w:rsidRDefault="00250AA5" w:rsidP="00250AA5">
            <w:pPr>
              <w:spacing w:before="0" w:after="0"/>
              <w:rPr>
                <w:rFonts w:eastAsia="Times New Roman"/>
                <w:sz w:val="22"/>
                <w:lang w:val="vi-VN" w:eastAsia="vi-VN"/>
              </w:rPr>
            </w:pPr>
          </w:p>
        </w:tc>
        <w:tc>
          <w:tcPr>
            <w:tcW w:w="0" w:type="auto"/>
            <w:tcBorders>
              <w:top w:val="nil"/>
              <w:left w:val="nil"/>
              <w:bottom w:val="nil"/>
              <w:right w:val="nil"/>
            </w:tcBorders>
            <w:shd w:val="clear" w:color="auto" w:fill="auto"/>
            <w:noWrap/>
            <w:vAlign w:val="center"/>
            <w:hideMark/>
          </w:tcPr>
          <w:p w:rsidR="00250AA5" w:rsidRPr="00250AA5" w:rsidRDefault="00250AA5" w:rsidP="00250AA5">
            <w:pPr>
              <w:spacing w:before="0" w:after="0"/>
              <w:rPr>
                <w:rFonts w:eastAsia="Times New Roman"/>
                <w:sz w:val="22"/>
                <w:lang w:val="vi-VN" w:eastAsia="vi-VN"/>
              </w:rPr>
            </w:pPr>
          </w:p>
        </w:tc>
        <w:tc>
          <w:tcPr>
            <w:tcW w:w="0" w:type="auto"/>
            <w:tcBorders>
              <w:top w:val="nil"/>
              <w:left w:val="nil"/>
              <w:bottom w:val="nil"/>
              <w:right w:val="nil"/>
            </w:tcBorders>
            <w:shd w:val="clear" w:color="auto" w:fill="auto"/>
            <w:noWrap/>
            <w:vAlign w:val="center"/>
            <w:hideMark/>
          </w:tcPr>
          <w:p w:rsidR="00250AA5" w:rsidRPr="00250AA5" w:rsidRDefault="00250AA5" w:rsidP="00250AA5">
            <w:pPr>
              <w:spacing w:before="0" w:after="0"/>
              <w:rPr>
                <w:rFonts w:eastAsia="Times New Roman"/>
                <w:sz w:val="22"/>
                <w:lang w:val="vi-VN" w:eastAsia="vi-VN"/>
              </w:rPr>
            </w:pPr>
          </w:p>
        </w:tc>
        <w:tc>
          <w:tcPr>
            <w:tcW w:w="0" w:type="auto"/>
            <w:tcBorders>
              <w:top w:val="nil"/>
              <w:left w:val="nil"/>
              <w:bottom w:val="nil"/>
              <w:right w:val="nil"/>
            </w:tcBorders>
            <w:shd w:val="clear" w:color="auto" w:fill="auto"/>
            <w:noWrap/>
            <w:vAlign w:val="center"/>
            <w:hideMark/>
          </w:tcPr>
          <w:p w:rsidR="00250AA5" w:rsidRPr="00250AA5" w:rsidRDefault="00250AA5" w:rsidP="00250AA5">
            <w:pPr>
              <w:spacing w:before="0" w:after="0"/>
              <w:jc w:val="center"/>
              <w:rPr>
                <w:rFonts w:eastAsia="Times New Roman"/>
                <w:b/>
                <w:bCs/>
                <w:sz w:val="20"/>
                <w:szCs w:val="20"/>
                <w:lang w:val="vi-VN" w:eastAsia="vi-VN"/>
              </w:rPr>
            </w:pPr>
          </w:p>
        </w:tc>
        <w:tc>
          <w:tcPr>
            <w:tcW w:w="0" w:type="auto"/>
            <w:tcBorders>
              <w:top w:val="nil"/>
              <w:left w:val="nil"/>
              <w:bottom w:val="nil"/>
              <w:right w:val="nil"/>
            </w:tcBorders>
            <w:shd w:val="clear" w:color="auto" w:fill="auto"/>
            <w:noWrap/>
            <w:vAlign w:val="center"/>
            <w:hideMark/>
          </w:tcPr>
          <w:p w:rsidR="00250AA5" w:rsidRPr="00250AA5" w:rsidRDefault="00250AA5" w:rsidP="00250AA5">
            <w:pPr>
              <w:spacing w:before="0" w:after="0"/>
              <w:jc w:val="center"/>
              <w:rPr>
                <w:rFonts w:eastAsia="Times New Roman"/>
                <w:b/>
                <w:bCs/>
                <w:sz w:val="20"/>
                <w:szCs w:val="20"/>
                <w:lang w:val="vi-VN" w:eastAsia="vi-VN"/>
              </w:rPr>
            </w:pPr>
          </w:p>
        </w:tc>
        <w:tc>
          <w:tcPr>
            <w:tcW w:w="0" w:type="auto"/>
            <w:tcBorders>
              <w:top w:val="nil"/>
              <w:left w:val="nil"/>
              <w:bottom w:val="nil"/>
              <w:right w:val="nil"/>
            </w:tcBorders>
            <w:shd w:val="clear" w:color="auto" w:fill="auto"/>
            <w:noWrap/>
            <w:vAlign w:val="center"/>
            <w:hideMark/>
          </w:tcPr>
          <w:p w:rsidR="00250AA5" w:rsidRPr="00250AA5" w:rsidRDefault="00250AA5" w:rsidP="00250AA5">
            <w:pPr>
              <w:spacing w:before="0" w:after="0"/>
              <w:jc w:val="center"/>
              <w:rPr>
                <w:rFonts w:eastAsia="Times New Roman"/>
                <w:b/>
                <w:bCs/>
                <w:sz w:val="20"/>
                <w:szCs w:val="20"/>
                <w:lang w:val="vi-VN" w:eastAsia="vi-VN"/>
              </w:rPr>
            </w:pPr>
          </w:p>
        </w:tc>
        <w:tc>
          <w:tcPr>
            <w:tcW w:w="0" w:type="auto"/>
            <w:tcBorders>
              <w:top w:val="nil"/>
              <w:left w:val="nil"/>
              <w:bottom w:val="nil"/>
              <w:right w:val="nil"/>
            </w:tcBorders>
            <w:shd w:val="clear" w:color="auto" w:fill="auto"/>
            <w:noWrap/>
            <w:vAlign w:val="center"/>
            <w:hideMark/>
          </w:tcPr>
          <w:p w:rsidR="00250AA5" w:rsidRPr="00250AA5" w:rsidRDefault="00250AA5" w:rsidP="00250AA5">
            <w:pPr>
              <w:spacing w:before="0" w:after="0"/>
              <w:jc w:val="center"/>
              <w:rPr>
                <w:rFonts w:eastAsia="Times New Roman"/>
                <w:b/>
                <w:bCs/>
                <w:sz w:val="20"/>
                <w:szCs w:val="20"/>
                <w:lang w:val="vi-VN" w:eastAsia="vi-VN"/>
              </w:rPr>
            </w:pPr>
          </w:p>
        </w:tc>
        <w:tc>
          <w:tcPr>
            <w:tcW w:w="0" w:type="auto"/>
            <w:tcBorders>
              <w:top w:val="nil"/>
              <w:left w:val="nil"/>
              <w:bottom w:val="nil"/>
              <w:right w:val="nil"/>
            </w:tcBorders>
            <w:shd w:val="clear" w:color="auto" w:fill="auto"/>
            <w:noWrap/>
            <w:vAlign w:val="center"/>
            <w:hideMark/>
          </w:tcPr>
          <w:p w:rsidR="00250AA5" w:rsidRPr="00250AA5" w:rsidRDefault="00250AA5" w:rsidP="00250AA5">
            <w:pPr>
              <w:spacing w:before="0" w:after="0"/>
              <w:jc w:val="center"/>
              <w:rPr>
                <w:rFonts w:eastAsia="Times New Roman"/>
                <w:b/>
                <w:bCs/>
                <w:sz w:val="20"/>
                <w:szCs w:val="20"/>
                <w:lang w:val="vi-VN" w:eastAsia="vi-VN"/>
              </w:rPr>
            </w:pPr>
          </w:p>
        </w:tc>
        <w:tc>
          <w:tcPr>
            <w:tcW w:w="0" w:type="auto"/>
            <w:tcBorders>
              <w:top w:val="nil"/>
              <w:left w:val="nil"/>
              <w:bottom w:val="nil"/>
              <w:right w:val="nil"/>
            </w:tcBorders>
            <w:shd w:val="clear" w:color="auto" w:fill="auto"/>
            <w:noWrap/>
            <w:vAlign w:val="center"/>
            <w:hideMark/>
          </w:tcPr>
          <w:p w:rsidR="00250AA5" w:rsidRPr="00250AA5" w:rsidRDefault="00250AA5" w:rsidP="00250AA5">
            <w:pPr>
              <w:spacing w:before="0" w:after="0"/>
              <w:jc w:val="center"/>
              <w:rPr>
                <w:rFonts w:eastAsia="Times New Roman"/>
                <w:b/>
                <w:bCs/>
                <w:sz w:val="20"/>
                <w:szCs w:val="20"/>
                <w:lang w:val="vi-VN" w:eastAsia="vi-VN"/>
              </w:rPr>
            </w:pPr>
          </w:p>
        </w:tc>
        <w:tc>
          <w:tcPr>
            <w:tcW w:w="0" w:type="auto"/>
            <w:tcBorders>
              <w:top w:val="nil"/>
              <w:left w:val="nil"/>
              <w:bottom w:val="nil"/>
              <w:right w:val="nil"/>
            </w:tcBorders>
            <w:shd w:val="clear" w:color="auto" w:fill="auto"/>
            <w:vAlign w:val="bottom"/>
            <w:hideMark/>
          </w:tcPr>
          <w:p w:rsidR="00250AA5" w:rsidRPr="00250AA5" w:rsidRDefault="00250AA5" w:rsidP="00250AA5">
            <w:pPr>
              <w:spacing w:before="0" w:after="0"/>
              <w:rPr>
                <w:rFonts w:eastAsia="Times New Roman"/>
                <w:i/>
                <w:iCs/>
                <w:sz w:val="20"/>
                <w:szCs w:val="20"/>
                <w:lang w:val="vi-VN" w:eastAsia="vi-VN"/>
              </w:rPr>
            </w:pPr>
          </w:p>
        </w:tc>
      </w:tr>
      <w:tr w:rsidR="00D735B9" w:rsidRPr="00250AA5" w:rsidTr="00D735B9">
        <w:trPr>
          <w:trHeight w:val="285"/>
        </w:trPr>
        <w:tc>
          <w:tcPr>
            <w:tcW w:w="0" w:type="auto"/>
            <w:tcBorders>
              <w:top w:val="nil"/>
              <w:left w:val="nil"/>
              <w:bottom w:val="nil"/>
              <w:right w:val="nil"/>
            </w:tcBorders>
            <w:shd w:val="clear" w:color="auto" w:fill="auto"/>
            <w:noWrap/>
            <w:vAlign w:val="bottom"/>
            <w:hideMark/>
          </w:tcPr>
          <w:p w:rsidR="00250AA5" w:rsidRPr="00250AA5" w:rsidRDefault="00250AA5" w:rsidP="00250AA5">
            <w:pPr>
              <w:spacing w:before="0" w:after="0"/>
              <w:jc w:val="center"/>
              <w:rPr>
                <w:rFonts w:eastAsia="Times New Roman"/>
                <w:sz w:val="20"/>
                <w:szCs w:val="20"/>
                <w:lang w:val="vi-VN" w:eastAsia="vi-VN"/>
              </w:rPr>
            </w:pPr>
          </w:p>
        </w:tc>
        <w:tc>
          <w:tcPr>
            <w:tcW w:w="0" w:type="auto"/>
            <w:tcBorders>
              <w:top w:val="nil"/>
              <w:left w:val="nil"/>
              <w:bottom w:val="nil"/>
              <w:right w:val="nil"/>
            </w:tcBorders>
            <w:shd w:val="clear" w:color="auto" w:fill="auto"/>
            <w:noWrap/>
            <w:vAlign w:val="center"/>
            <w:hideMark/>
          </w:tcPr>
          <w:p w:rsidR="00250AA5" w:rsidRPr="00250AA5" w:rsidRDefault="00250AA5" w:rsidP="00250AA5">
            <w:pPr>
              <w:spacing w:before="0" w:after="0"/>
              <w:rPr>
                <w:rFonts w:eastAsia="Times New Roman"/>
                <w:sz w:val="22"/>
                <w:lang w:val="vi-VN" w:eastAsia="vi-VN"/>
              </w:rPr>
            </w:pPr>
          </w:p>
        </w:tc>
        <w:tc>
          <w:tcPr>
            <w:tcW w:w="0" w:type="auto"/>
            <w:tcBorders>
              <w:top w:val="nil"/>
              <w:left w:val="nil"/>
              <w:bottom w:val="nil"/>
              <w:right w:val="nil"/>
            </w:tcBorders>
            <w:shd w:val="clear" w:color="auto" w:fill="auto"/>
            <w:noWrap/>
            <w:vAlign w:val="center"/>
            <w:hideMark/>
          </w:tcPr>
          <w:p w:rsidR="00250AA5" w:rsidRPr="00250AA5" w:rsidRDefault="00250AA5" w:rsidP="00250AA5">
            <w:pPr>
              <w:spacing w:before="0" w:after="0"/>
              <w:rPr>
                <w:rFonts w:eastAsia="Times New Roman"/>
                <w:sz w:val="22"/>
                <w:lang w:val="vi-VN" w:eastAsia="vi-VN"/>
              </w:rPr>
            </w:pPr>
          </w:p>
        </w:tc>
        <w:tc>
          <w:tcPr>
            <w:tcW w:w="3805" w:type="dxa"/>
            <w:gridSpan w:val="4"/>
            <w:tcBorders>
              <w:top w:val="nil"/>
              <w:left w:val="nil"/>
              <w:bottom w:val="nil"/>
              <w:right w:val="nil"/>
            </w:tcBorders>
            <w:shd w:val="clear" w:color="auto" w:fill="auto"/>
            <w:noWrap/>
            <w:vAlign w:val="center"/>
            <w:hideMark/>
          </w:tcPr>
          <w:p w:rsidR="00250AA5" w:rsidRPr="00250AA5" w:rsidRDefault="00250AA5" w:rsidP="00250AA5">
            <w:pPr>
              <w:spacing w:before="0" w:after="0"/>
              <w:rPr>
                <w:rFonts w:eastAsia="Times New Roman"/>
                <w:i/>
                <w:iCs/>
                <w:sz w:val="22"/>
                <w:lang w:val="vi-VN" w:eastAsia="vi-VN"/>
              </w:rPr>
            </w:pPr>
            <w:r w:rsidRPr="00250AA5">
              <w:rPr>
                <w:rFonts w:eastAsia="Times New Roman"/>
                <w:i/>
                <w:iCs/>
                <w:sz w:val="22"/>
                <w:lang w:val="vi-VN" w:eastAsia="vi-VN"/>
              </w:rPr>
              <w:t>- GTGT: giá trị gia tăng</w:t>
            </w:r>
          </w:p>
        </w:tc>
        <w:tc>
          <w:tcPr>
            <w:tcW w:w="0" w:type="auto"/>
            <w:tcBorders>
              <w:top w:val="nil"/>
              <w:left w:val="nil"/>
              <w:bottom w:val="nil"/>
              <w:right w:val="nil"/>
            </w:tcBorders>
            <w:shd w:val="clear" w:color="auto" w:fill="auto"/>
            <w:noWrap/>
            <w:vAlign w:val="center"/>
            <w:hideMark/>
          </w:tcPr>
          <w:p w:rsidR="00250AA5" w:rsidRPr="00250AA5" w:rsidRDefault="00250AA5" w:rsidP="00250AA5">
            <w:pPr>
              <w:spacing w:before="0" w:after="0"/>
              <w:jc w:val="center"/>
              <w:rPr>
                <w:rFonts w:eastAsia="Times New Roman"/>
                <w:b/>
                <w:bCs/>
                <w:sz w:val="20"/>
                <w:szCs w:val="20"/>
                <w:lang w:val="vi-VN" w:eastAsia="vi-VN"/>
              </w:rPr>
            </w:pPr>
          </w:p>
        </w:tc>
        <w:tc>
          <w:tcPr>
            <w:tcW w:w="0" w:type="auto"/>
            <w:tcBorders>
              <w:top w:val="nil"/>
              <w:left w:val="nil"/>
              <w:bottom w:val="nil"/>
              <w:right w:val="nil"/>
            </w:tcBorders>
            <w:shd w:val="clear" w:color="auto" w:fill="auto"/>
            <w:noWrap/>
            <w:vAlign w:val="center"/>
            <w:hideMark/>
          </w:tcPr>
          <w:p w:rsidR="00250AA5" w:rsidRPr="00250AA5" w:rsidRDefault="00250AA5" w:rsidP="00250AA5">
            <w:pPr>
              <w:spacing w:before="0" w:after="0"/>
              <w:jc w:val="center"/>
              <w:rPr>
                <w:rFonts w:eastAsia="Times New Roman"/>
                <w:b/>
                <w:bCs/>
                <w:sz w:val="20"/>
                <w:szCs w:val="20"/>
                <w:lang w:val="vi-VN" w:eastAsia="vi-VN"/>
              </w:rPr>
            </w:pPr>
          </w:p>
        </w:tc>
        <w:tc>
          <w:tcPr>
            <w:tcW w:w="0" w:type="auto"/>
            <w:tcBorders>
              <w:top w:val="nil"/>
              <w:left w:val="nil"/>
              <w:bottom w:val="nil"/>
              <w:right w:val="nil"/>
            </w:tcBorders>
            <w:shd w:val="clear" w:color="auto" w:fill="auto"/>
            <w:noWrap/>
            <w:vAlign w:val="center"/>
            <w:hideMark/>
          </w:tcPr>
          <w:p w:rsidR="00250AA5" w:rsidRPr="00250AA5" w:rsidRDefault="00250AA5" w:rsidP="00250AA5">
            <w:pPr>
              <w:spacing w:before="0" w:after="0"/>
              <w:jc w:val="center"/>
              <w:rPr>
                <w:rFonts w:eastAsia="Times New Roman"/>
                <w:b/>
                <w:bCs/>
                <w:sz w:val="20"/>
                <w:szCs w:val="20"/>
                <w:lang w:val="vi-VN" w:eastAsia="vi-VN"/>
              </w:rPr>
            </w:pPr>
          </w:p>
        </w:tc>
        <w:tc>
          <w:tcPr>
            <w:tcW w:w="0" w:type="auto"/>
            <w:tcBorders>
              <w:top w:val="nil"/>
              <w:left w:val="nil"/>
              <w:bottom w:val="nil"/>
              <w:right w:val="nil"/>
            </w:tcBorders>
            <w:shd w:val="clear" w:color="auto" w:fill="auto"/>
            <w:noWrap/>
            <w:vAlign w:val="center"/>
            <w:hideMark/>
          </w:tcPr>
          <w:p w:rsidR="00250AA5" w:rsidRPr="00250AA5" w:rsidRDefault="00250AA5" w:rsidP="00250AA5">
            <w:pPr>
              <w:spacing w:before="0" w:after="0"/>
              <w:jc w:val="center"/>
              <w:rPr>
                <w:rFonts w:eastAsia="Times New Roman"/>
                <w:b/>
                <w:bCs/>
                <w:sz w:val="20"/>
                <w:szCs w:val="20"/>
                <w:lang w:val="vi-VN" w:eastAsia="vi-VN"/>
              </w:rPr>
            </w:pPr>
          </w:p>
        </w:tc>
        <w:tc>
          <w:tcPr>
            <w:tcW w:w="0" w:type="auto"/>
            <w:tcBorders>
              <w:top w:val="nil"/>
              <w:left w:val="nil"/>
              <w:bottom w:val="nil"/>
              <w:right w:val="nil"/>
            </w:tcBorders>
            <w:shd w:val="clear" w:color="auto" w:fill="auto"/>
            <w:noWrap/>
            <w:vAlign w:val="center"/>
            <w:hideMark/>
          </w:tcPr>
          <w:p w:rsidR="00250AA5" w:rsidRPr="00250AA5" w:rsidRDefault="00250AA5" w:rsidP="00250AA5">
            <w:pPr>
              <w:spacing w:before="0" w:after="0"/>
              <w:jc w:val="center"/>
              <w:rPr>
                <w:rFonts w:eastAsia="Times New Roman"/>
                <w:b/>
                <w:bCs/>
                <w:sz w:val="20"/>
                <w:szCs w:val="20"/>
                <w:lang w:val="vi-VN" w:eastAsia="vi-VN"/>
              </w:rPr>
            </w:pPr>
          </w:p>
        </w:tc>
        <w:tc>
          <w:tcPr>
            <w:tcW w:w="0" w:type="auto"/>
            <w:tcBorders>
              <w:top w:val="nil"/>
              <w:left w:val="nil"/>
              <w:bottom w:val="nil"/>
              <w:right w:val="nil"/>
            </w:tcBorders>
            <w:shd w:val="clear" w:color="auto" w:fill="auto"/>
            <w:noWrap/>
            <w:vAlign w:val="center"/>
            <w:hideMark/>
          </w:tcPr>
          <w:p w:rsidR="00250AA5" w:rsidRPr="00250AA5" w:rsidRDefault="00250AA5" w:rsidP="00250AA5">
            <w:pPr>
              <w:spacing w:before="0" w:after="0"/>
              <w:jc w:val="center"/>
              <w:rPr>
                <w:rFonts w:eastAsia="Times New Roman"/>
                <w:b/>
                <w:bCs/>
                <w:sz w:val="20"/>
                <w:szCs w:val="20"/>
                <w:lang w:val="vi-VN" w:eastAsia="vi-VN"/>
              </w:rPr>
            </w:pPr>
          </w:p>
        </w:tc>
        <w:tc>
          <w:tcPr>
            <w:tcW w:w="0" w:type="auto"/>
            <w:tcBorders>
              <w:top w:val="nil"/>
              <w:left w:val="nil"/>
              <w:bottom w:val="nil"/>
              <w:right w:val="nil"/>
            </w:tcBorders>
            <w:shd w:val="clear" w:color="auto" w:fill="auto"/>
            <w:vAlign w:val="bottom"/>
            <w:hideMark/>
          </w:tcPr>
          <w:p w:rsidR="00250AA5" w:rsidRPr="00250AA5" w:rsidRDefault="00250AA5" w:rsidP="00250AA5">
            <w:pPr>
              <w:spacing w:before="0" w:after="0"/>
              <w:rPr>
                <w:rFonts w:eastAsia="Times New Roman"/>
                <w:i/>
                <w:iCs/>
                <w:sz w:val="20"/>
                <w:szCs w:val="20"/>
                <w:lang w:val="vi-VN" w:eastAsia="vi-VN"/>
              </w:rPr>
            </w:pPr>
          </w:p>
        </w:tc>
      </w:tr>
      <w:tr w:rsidR="00D735B9" w:rsidRPr="00250AA5" w:rsidTr="00D735B9">
        <w:trPr>
          <w:trHeight w:val="285"/>
        </w:trPr>
        <w:tc>
          <w:tcPr>
            <w:tcW w:w="0" w:type="auto"/>
            <w:tcBorders>
              <w:top w:val="nil"/>
              <w:left w:val="nil"/>
              <w:bottom w:val="nil"/>
              <w:right w:val="nil"/>
            </w:tcBorders>
            <w:shd w:val="clear" w:color="auto" w:fill="auto"/>
            <w:noWrap/>
            <w:vAlign w:val="bottom"/>
            <w:hideMark/>
          </w:tcPr>
          <w:p w:rsidR="00250AA5" w:rsidRPr="00250AA5" w:rsidRDefault="00250AA5" w:rsidP="00250AA5">
            <w:pPr>
              <w:spacing w:before="0" w:after="0"/>
              <w:jc w:val="center"/>
              <w:rPr>
                <w:rFonts w:eastAsia="Times New Roman"/>
                <w:sz w:val="20"/>
                <w:szCs w:val="20"/>
                <w:lang w:val="vi-VN" w:eastAsia="vi-VN"/>
              </w:rPr>
            </w:pPr>
          </w:p>
        </w:tc>
        <w:tc>
          <w:tcPr>
            <w:tcW w:w="0" w:type="auto"/>
            <w:tcBorders>
              <w:top w:val="nil"/>
              <w:left w:val="nil"/>
              <w:bottom w:val="nil"/>
              <w:right w:val="nil"/>
            </w:tcBorders>
            <w:shd w:val="clear" w:color="auto" w:fill="auto"/>
            <w:vAlign w:val="center"/>
            <w:hideMark/>
          </w:tcPr>
          <w:p w:rsidR="00250AA5" w:rsidRPr="00250AA5" w:rsidRDefault="00250AA5" w:rsidP="00250AA5">
            <w:pPr>
              <w:spacing w:before="0" w:after="0"/>
              <w:jc w:val="center"/>
              <w:rPr>
                <w:rFonts w:eastAsia="Times New Roman"/>
                <w:sz w:val="22"/>
                <w:lang w:val="vi-VN" w:eastAsia="vi-VN"/>
              </w:rPr>
            </w:pPr>
          </w:p>
        </w:tc>
        <w:tc>
          <w:tcPr>
            <w:tcW w:w="0" w:type="auto"/>
            <w:tcBorders>
              <w:top w:val="nil"/>
              <w:left w:val="nil"/>
              <w:bottom w:val="nil"/>
              <w:right w:val="nil"/>
            </w:tcBorders>
            <w:shd w:val="clear" w:color="auto" w:fill="auto"/>
            <w:vAlign w:val="center"/>
            <w:hideMark/>
          </w:tcPr>
          <w:p w:rsidR="00250AA5" w:rsidRPr="00250AA5" w:rsidRDefault="00250AA5" w:rsidP="00250AA5">
            <w:pPr>
              <w:spacing w:before="0" w:after="0"/>
              <w:jc w:val="center"/>
              <w:rPr>
                <w:rFonts w:eastAsia="Times New Roman"/>
                <w:sz w:val="22"/>
                <w:lang w:val="vi-VN" w:eastAsia="vi-VN"/>
              </w:rPr>
            </w:pPr>
          </w:p>
        </w:tc>
        <w:tc>
          <w:tcPr>
            <w:tcW w:w="3805" w:type="dxa"/>
            <w:gridSpan w:val="4"/>
            <w:tcBorders>
              <w:top w:val="nil"/>
              <w:left w:val="nil"/>
              <w:bottom w:val="nil"/>
              <w:right w:val="nil"/>
            </w:tcBorders>
            <w:shd w:val="clear" w:color="auto" w:fill="auto"/>
            <w:noWrap/>
            <w:vAlign w:val="center"/>
            <w:hideMark/>
          </w:tcPr>
          <w:p w:rsidR="00250AA5" w:rsidRPr="00250AA5" w:rsidRDefault="00250AA5" w:rsidP="00250AA5">
            <w:pPr>
              <w:spacing w:before="0" w:after="0"/>
              <w:rPr>
                <w:rFonts w:eastAsia="Times New Roman"/>
                <w:i/>
                <w:iCs/>
                <w:sz w:val="22"/>
                <w:lang w:val="vi-VN" w:eastAsia="vi-VN"/>
              </w:rPr>
            </w:pPr>
            <w:r w:rsidRPr="00250AA5">
              <w:rPr>
                <w:rFonts w:eastAsia="Times New Roman"/>
                <w:i/>
                <w:iCs/>
                <w:sz w:val="22"/>
                <w:lang w:val="vi-VN" w:eastAsia="vi-VN"/>
              </w:rPr>
              <w:t>- HHDV: hàng hoá dịch vụ</w:t>
            </w:r>
          </w:p>
        </w:tc>
        <w:tc>
          <w:tcPr>
            <w:tcW w:w="0" w:type="auto"/>
            <w:tcBorders>
              <w:top w:val="nil"/>
              <w:left w:val="nil"/>
              <w:bottom w:val="nil"/>
              <w:right w:val="nil"/>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p>
        </w:tc>
        <w:tc>
          <w:tcPr>
            <w:tcW w:w="0" w:type="auto"/>
            <w:tcBorders>
              <w:top w:val="nil"/>
              <w:left w:val="nil"/>
              <w:bottom w:val="nil"/>
              <w:right w:val="nil"/>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p>
        </w:tc>
        <w:tc>
          <w:tcPr>
            <w:tcW w:w="0" w:type="auto"/>
            <w:tcBorders>
              <w:top w:val="nil"/>
              <w:left w:val="nil"/>
              <w:bottom w:val="nil"/>
              <w:right w:val="nil"/>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p>
        </w:tc>
        <w:tc>
          <w:tcPr>
            <w:tcW w:w="0" w:type="auto"/>
            <w:tcBorders>
              <w:top w:val="nil"/>
              <w:left w:val="nil"/>
              <w:bottom w:val="nil"/>
              <w:right w:val="nil"/>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p>
        </w:tc>
        <w:tc>
          <w:tcPr>
            <w:tcW w:w="0" w:type="auto"/>
            <w:tcBorders>
              <w:top w:val="nil"/>
              <w:left w:val="nil"/>
              <w:bottom w:val="nil"/>
              <w:right w:val="nil"/>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p>
        </w:tc>
        <w:tc>
          <w:tcPr>
            <w:tcW w:w="0" w:type="auto"/>
            <w:tcBorders>
              <w:top w:val="nil"/>
              <w:left w:val="nil"/>
              <w:bottom w:val="nil"/>
              <w:right w:val="nil"/>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p>
        </w:tc>
        <w:tc>
          <w:tcPr>
            <w:tcW w:w="0" w:type="auto"/>
            <w:tcBorders>
              <w:top w:val="nil"/>
              <w:left w:val="nil"/>
              <w:bottom w:val="nil"/>
              <w:right w:val="nil"/>
            </w:tcBorders>
            <w:shd w:val="clear" w:color="auto" w:fill="auto"/>
            <w:noWrap/>
            <w:vAlign w:val="bottom"/>
            <w:hideMark/>
          </w:tcPr>
          <w:p w:rsidR="00250AA5" w:rsidRPr="00250AA5" w:rsidRDefault="00250AA5" w:rsidP="00250AA5">
            <w:pPr>
              <w:spacing w:before="0" w:after="0"/>
              <w:rPr>
                <w:rFonts w:eastAsia="Times New Roman"/>
                <w:sz w:val="20"/>
                <w:szCs w:val="20"/>
                <w:lang w:val="vi-VN" w:eastAsia="vi-VN"/>
              </w:rPr>
            </w:pPr>
          </w:p>
        </w:tc>
      </w:tr>
    </w:tbl>
    <w:p w:rsidR="009F4A99" w:rsidRPr="00250AA5" w:rsidRDefault="009F4A99">
      <w:pPr>
        <w:rPr>
          <w:lang w:val="vi-VN"/>
        </w:rPr>
      </w:pPr>
    </w:p>
    <w:sectPr w:rsidR="009F4A99" w:rsidRPr="00250AA5" w:rsidSect="009F4A9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nstantia">
    <w:panose1 w:val="02030602050306030303"/>
    <w:charset w:val="A3"/>
    <w:family w:val="roman"/>
    <w:pitch w:val="variable"/>
    <w:sig w:usb0="A00002EF" w:usb1="4000204B" w:usb2="00000000" w:usb3="00000000" w:csb0="0000019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250AA5"/>
    <w:rsid w:val="00250AA5"/>
    <w:rsid w:val="009F4A99"/>
    <w:rsid w:val="00D735B9"/>
    <w:rsid w:val="00D936D2"/>
    <w:rsid w:val="00DE725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nstantia" w:eastAsia="Constantia" w:hAnsi="Constantia"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6D2"/>
    <w:pPr>
      <w:spacing w:before="120" w:after="120"/>
    </w:pPr>
    <w:rPr>
      <w:rFonts w:ascii="Times New Roman" w:hAnsi="Times New Roman"/>
      <w:sz w:val="24"/>
      <w:szCs w:val="22"/>
      <w:lang w:val="en-US" w:eastAsia="en-US"/>
    </w:rPr>
  </w:style>
  <w:style w:type="paragraph" w:styleId="Heading1">
    <w:name w:val="heading 1"/>
    <w:basedOn w:val="Normal"/>
    <w:next w:val="Normal"/>
    <w:link w:val="Heading1Char"/>
    <w:qFormat/>
    <w:rsid w:val="00D936D2"/>
    <w:pPr>
      <w:keepNext/>
      <w:keepLines/>
      <w:spacing w:before="480" w:after="0"/>
      <w:outlineLvl w:val="0"/>
    </w:pPr>
    <w:rPr>
      <w:rFonts w:ascii="Calibri" w:eastAsia="Times New Roman" w:hAnsi="Calibri"/>
      <w:b/>
      <w:bCs/>
      <w:color w:val="0B5294"/>
      <w:sz w:val="28"/>
      <w:szCs w:val="28"/>
      <w:lang w:val="vi-VN" w:eastAsia="vi-VN"/>
    </w:rPr>
  </w:style>
  <w:style w:type="paragraph" w:styleId="Heading2">
    <w:name w:val="heading 2"/>
    <w:basedOn w:val="Normal"/>
    <w:next w:val="Normal"/>
    <w:link w:val="Heading2Char"/>
    <w:uiPriority w:val="9"/>
    <w:unhideWhenUsed/>
    <w:qFormat/>
    <w:rsid w:val="00D936D2"/>
    <w:pPr>
      <w:keepNext/>
      <w:keepLines/>
      <w:spacing w:before="200" w:after="0"/>
      <w:outlineLvl w:val="1"/>
    </w:pPr>
    <w:rPr>
      <w:rFonts w:ascii="Calibri" w:eastAsia="Times New Roman" w:hAnsi="Calibri"/>
      <w:b/>
      <w:bCs/>
      <w:color w:val="0F6FC6"/>
      <w:sz w:val="26"/>
      <w:szCs w:val="26"/>
      <w:lang w:val="vi-VN" w:eastAsia="vi-VN"/>
    </w:rPr>
  </w:style>
  <w:style w:type="paragraph" w:styleId="Heading3">
    <w:name w:val="heading 3"/>
    <w:basedOn w:val="Normal"/>
    <w:next w:val="Normal"/>
    <w:link w:val="Heading3Char"/>
    <w:qFormat/>
    <w:rsid w:val="00D936D2"/>
    <w:pPr>
      <w:keepNext/>
      <w:spacing w:before="240" w:after="60"/>
      <w:outlineLvl w:val="2"/>
    </w:pPr>
    <w:rPr>
      <w:rFonts w:ascii="Arial" w:eastAsia="Times New Roman" w:hAnsi="Arial" w:cs="Arial"/>
      <w:b/>
      <w:bCs/>
      <w:sz w:val="26"/>
      <w:szCs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936D2"/>
    <w:rPr>
      <w:rFonts w:ascii="Calibri" w:eastAsia="Times New Roman" w:hAnsi="Calibri" w:cs="Times New Roman"/>
      <w:b/>
      <w:bCs/>
      <w:color w:val="0B5294"/>
      <w:sz w:val="28"/>
      <w:szCs w:val="28"/>
    </w:rPr>
  </w:style>
  <w:style w:type="character" w:customStyle="1" w:styleId="Heading2Char">
    <w:name w:val="Heading 2 Char"/>
    <w:link w:val="Heading2"/>
    <w:uiPriority w:val="9"/>
    <w:rsid w:val="00D936D2"/>
    <w:rPr>
      <w:rFonts w:ascii="Calibri" w:eastAsia="Times New Roman" w:hAnsi="Calibri" w:cs="Times New Roman"/>
      <w:b/>
      <w:bCs/>
      <w:color w:val="0F6FC6"/>
      <w:sz w:val="26"/>
      <w:szCs w:val="26"/>
    </w:rPr>
  </w:style>
  <w:style w:type="character" w:customStyle="1" w:styleId="Heading3Char">
    <w:name w:val="Heading 3 Char"/>
    <w:link w:val="Heading3"/>
    <w:rsid w:val="00D936D2"/>
    <w:rPr>
      <w:rFonts w:ascii="Arial" w:eastAsia="Times New Roman" w:hAnsi="Arial" w:cs="Arial"/>
      <w:b/>
      <w:bCs/>
      <w:sz w:val="26"/>
      <w:szCs w:val="26"/>
      <w:lang w:val="vi-VN" w:eastAsia="vi-VN"/>
    </w:rPr>
  </w:style>
  <w:style w:type="paragraph" w:styleId="NoSpacing">
    <w:name w:val="No Spacing"/>
    <w:link w:val="NoSpacingChar"/>
    <w:uiPriority w:val="1"/>
    <w:qFormat/>
    <w:rsid w:val="00D936D2"/>
    <w:rPr>
      <w:rFonts w:eastAsia="Times New Roman"/>
      <w:sz w:val="22"/>
      <w:szCs w:val="22"/>
      <w:lang w:val="en-US" w:eastAsia="en-US"/>
    </w:rPr>
  </w:style>
  <w:style w:type="character" w:customStyle="1" w:styleId="NoSpacingChar">
    <w:name w:val="No Spacing Char"/>
    <w:link w:val="NoSpacing"/>
    <w:uiPriority w:val="1"/>
    <w:rsid w:val="00D936D2"/>
    <w:rPr>
      <w:rFonts w:eastAsia="Times New Roman"/>
      <w:sz w:val="22"/>
      <w:szCs w:val="22"/>
      <w:lang w:val="en-US" w:eastAsia="en-US"/>
    </w:rPr>
  </w:style>
  <w:style w:type="paragraph" w:styleId="ListParagraph">
    <w:name w:val="List Paragraph"/>
    <w:basedOn w:val="Normal"/>
    <w:link w:val="ListParagraphChar"/>
    <w:qFormat/>
    <w:rsid w:val="00D936D2"/>
    <w:pPr>
      <w:spacing w:before="0" w:after="200" w:line="276" w:lineRule="auto"/>
      <w:ind w:left="720"/>
    </w:pPr>
    <w:rPr>
      <w:rFonts w:eastAsia="Calibri"/>
      <w:sz w:val="26"/>
      <w:szCs w:val="20"/>
    </w:rPr>
  </w:style>
  <w:style w:type="character" w:customStyle="1" w:styleId="ListParagraphChar">
    <w:name w:val="List Paragraph Char"/>
    <w:link w:val="ListParagraph"/>
    <w:rsid w:val="00D936D2"/>
    <w:rPr>
      <w:rFonts w:ascii="Times New Roman" w:eastAsia="Calibri" w:hAnsi="Times New Roman"/>
      <w:sz w:val="26"/>
    </w:rPr>
  </w:style>
  <w:style w:type="character" w:styleId="SubtleReference">
    <w:name w:val="Subtle Reference"/>
    <w:qFormat/>
    <w:rsid w:val="00D936D2"/>
    <w:rPr>
      <w:color w:val="auto"/>
      <w:u w:val="single"/>
    </w:rPr>
  </w:style>
  <w:style w:type="paragraph" w:styleId="TOCHeading">
    <w:name w:val="TOC Heading"/>
    <w:basedOn w:val="Heading1"/>
    <w:next w:val="Normal"/>
    <w:uiPriority w:val="39"/>
    <w:unhideWhenUsed/>
    <w:qFormat/>
    <w:rsid w:val="00D936D2"/>
    <w:pPr>
      <w:spacing w:before="240" w:line="259" w:lineRule="auto"/>
      <w:outlineLvl w:val="9"/>
    </w:pPr>
    <w:rPr>
      <w:b w:val="0"/>
      <w:bCs w:val="0"/>
      <w:sz w:val="32"/>
      <w:szCs w:val="32"/>
    </w:rPr>
  </w:style>
  <w:style w:type="paragraph" w:customStyle="1" w:styleId="Ndkhung">
    <w:name w:val="Nd_khung"/>
    <w:basedOn w:val="Normal"/>
    <w:qFormat/>
    <w:rsid w:val="00D936D2"/>
    <w:pPr>
      <w:spacing w:before="20" w:after="20"/>
      <w:jc w:val="both"/>
    </w:pPr>
    <w:rPr>
      <w:rFonts w:eastAsia="Times New Roman"/>
      <w:iCs/>
      <w:sz w:val="28"/>
      <w:szCs w:val="28"/>
      <w:lang w:val="nl-NL"/>
    </w:rPr>
  </w:style>
</w:styles>
</file>

<file path=word/webSettings.xml><?xml version="1.0" encoding="utf-8"?>
<w:webSettings xmlns:r="http://schemas.openxmlformats.org/officeDocument/2006/relationships" xmlns:w="http://schemas.openxmlformats.org/wordprocessingml/2006/main">
  <w:divs>
    <w:div w:id="189399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2018-03-14T08:16:00Z</dcterms:created>
  <dcterms:modified xsi:type="dcterms:W3CDTF">2018-03-14T08:20:00Z</dcterms:modified>
</cp:coreProperties>
</file>