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1AFA" w14:textId="77777777" w:rsidR="00B048A5" w:rsidRPr="00611D99" w:rsidRDefault="00B048A5" w:rsidP="00B048A5">
      <w:pPr>
        <w:pStyle w:val="ListParagraph"/>
        <w:rPr>
          <w:b/>
        </w:rPr>
      </w:pPr>
      <w:r w:rsidRPr="00611D99">
        <w:rPr>
          <w:b/>
        </w:rPr>
        <w:t>5. Mẫu số 05. Giấy chứng nhận đăng ký tàu cá</w:t>
      </w:r>
      <w:r>
        <w:rPr>
          <w:b/>
        </w:rPr>
        <w:t xml:space="preserve"> (Mã thụ tục hành chính: </w:t>
      </w:r>
      <w:r w:rsidRPr="009E3941">
        <w:rPr>
          <w:b/>
          <w:color w:val="333333"/>
          <w:shd w:val="clear" w:color="auto" w:fill="ECF6FF"/>
        </w:rPr>
        <w:t>1.003650.000.00.00.H58</w:t>
      </w:r>
      <w:r>
        <w:rPr>
          <w:b/>
          <w:color w:val="333333"/>
          <w:shd w:val="clear" w:color="auto" w:fill="ECF6FF"/>
        </w:rPr>
        <w:t>):</w:t>
      </w:r>
    </w:p>
    <w:p w14:paraId="661FDBAF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28"/>
        </w:rPr>
      </w:pPr>
      <w:bookmarkStart w:id="0" w:name="chuong_pl_16_5"/>
      <w:r w:rsidRPr="00611D99">
        <w:rPr>
          <w:sz w:val="20"/>
          <w:szCs w:val="28"/>
        </w:rPr>
        <w:t xml:space="preserve">Mẫu số </w:t>
      </w:r>
      <w:proofErr w:type="gramStart"/>
      <w:r w:rsidRPr="00611D99">
        <w:rPr>
          <w:sz w:val="20"/>
          <w:szCs w:val="28"/>
        </w:rPr>
        <w:t>05.ĐKT</w:t>
      </w:r>
      <w:bookmarkEnd w:id="0"/>
      <w:proofErr w:type="gramEnd"/>
    </w:p>
    <w:p w14:paraId="6F3BBF55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6"/>
        </w:rPr>
      </w:pPr>
      <w:bookmarkStart w:id="1" w:name="chuong_pl_16_5_name"/>
      <w:r w:rsidRPr="00611D99">
        <w:rPr>
          <w:b/>
          <w:bCs/>
          <w:sz w:val="20"/>
          <w:szCs w:val="26"/>
        </w:rPr>
        <w:t>MẪU GIẤY CHỨNG NHẬN ĐĂNG KÝ TÀU CÁ/TÀU CÔNG VỤ THỦY SẢN</w:t>
      </w:r>
      <w:bookmarkEnd w:id="1"/>
      <w:r w:rsidRPr="00611D99">
        <w:rPr>
          <w:b/>
          <w:bCs/>
          <w:sz w:val="20"/>
          <w:szCs w:val="26"/>
        </w:rPr>
        <w:t xml:space="preserve"> </w:t>
      </w:r>
    </w:p>
    <w:p w14:paraId="62281C42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CỘNG HÒA XÃ HỘI CHỦ NGHĨA VIỆT NAM</w:t>
      </w:r>
      <w:r w:rsidRPr="00611D99">
        <w:rPr>
          <w:b/>
          <w:bCs/>
          <w:sz w:val="20"/>
          <w:szCs w:val="26"/>
        </w:rPr>
        <w:br/>
        <w:t xml:space="preserve">Độc lập - Tự do - Hạnh phúc </w:t>
      </w:r>
      <w:r w:rsidRPr="00611D99">
        <w:rPr>
          <w:b/>
          <w:bCs/>
          <w:sz w:val="20"/>
          <w:szCs w:val="26"/>
        </w:rPr>
        <w:br/>
      </w:r>
      <w:r w:rsidRPr="00611D99">
        <w:rPr>
          <w:sz w:val="20"/>
          <w:szCs w:val="26"/>
        </w:rPr>
        <w:t xml:space="preserve">SOCIALIST REPUBLIC OF VIETNAM </w:t>
      </w:r>
      <w:r w:rsidRPr="00611D99">
        <w:rPr>
          <w:sz w:val="20"/>
          <w:szCs w:val="26"/>
        </w:rPr>
        <w:br/>
        <w:t>Independence - Freedom - Happiness</w:t>
      </w:r>
      <w:r w:rsidRPr="00611D99">
        <w:rPr>
          <w:sz w:val="20"/>
          <w:szCs w:val="26"/>
        </w:rPr>
        <w:br/>
        <w:t>---------------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048A5" w:rsidRPr="00611D99" w14:paraId="1B140B07" w14:textId="77777777" w:rsidTr="00180AB6">
        <w:tc>
          <w:tcPr>
            <w:tcW w:w="2952" w:type="dxa"/>
            <w:shd w:val="clear" w:color="auto" w:fill="auto"/>
            <w:vAlign w:val="center"/>
          </w:tcPr>
          <w:p w14:paraId="37D0FDE6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  <w:szCs w:val="28"/>
              </w:rPr>
            </w:pPr>
            <w:r w:rsidRPr="00611D99">
              <w:rPr>
                <w:bCs/>
                <w:sz w:val="20"/>
                <w:szCs w:val="28"/>
              </w:rPr>
              <w:t>N</w:t>
            </w:r>
            <w:r w:rsidRPr="00611D99">
              <w:rPr>
                <w:bCs/>
                <w:sz w:val="20"/>
                <w:szCs w:val="28"/>
                <w:u w:val="single"/>
                <w:vertAlign w:val="superscript"/>
              </w:rPr>
              <w:t>0</w:t>
            </w:r>
            <w:r w:rsidRPr="00611D99">
              <w:rPr>
                <w:bCs/>
                <w:sz w:val="20"/>
                <w:szCs w:val="28"/>
              </w:rPr>
              <w:t xml:space="preserve"> ...............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7A925F0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0"/>
                <w:szCs w:val="28"/>
              </w:rPr>
            </w:pPr>
            <w:r w:rsidRPr="00611D99">
              <w:rPr>
                <w:b/>
                <w:bCs/>
                <w:noProof/>
                <w:sz w:val="20"/>
                <w:szCs w:val="28"/>
              </w:rPr>
              <w:drawing>
                <wp:inline distT="0" distB="0" distL="0" distR="0" wp14:anchorId="5E51EAC1" wp14:editId="07A7E82D">
                  <wp:extent cx="698500" cy="6286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2149A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0"/>
                <w:szCs w:val="28"/>
              </w:rPr>
            </w:pPr>
          </w:p>
        </w:tc>
      </w:tr>
    </w:tbl>
    <w:p w14:paraId="6AF7C037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18"/>
        </w:rPr>
      </w:pPr>
      <w:r w:rsidRPr="00611D99">
        <w:rPr>
          <w:b/>
          <w:bCs/>
          <w:sz w:val="20"/>
          <w:szCs w:val="28"/>
        </w:rPr>
        <w:t>GIẤY CHỨNG NHẬN ĐĂNG KÝ</w:t>
      </w:r>
      <w:r w:rsidRPr="00611D99">
        <w:rPr>
          <w:b/>
          <w:bCs/>
          <w:sz w:val="20"/>
          <w:szCs w:val="28"/>
        </w:rPr>
        <w:br/>
        <w:t xml:space="preserve">TÀU CÁ/TÀU CÔNG VỤ THỦY </w:t>
      </w:r>
      <w:proofErr w:type="gramStart"/>
      <w:r w:rsidRPr="00611D99">
        <w:rPr>
          <w:b/>
          <w:bCs/>
          <w:sz w:val="20"/>
          <w:szCs w:val="28"/>
        </w:rPr>
        <w:t>SẢN</w:t>
      </w:r>
      <w:r w:rsidRPr="00611D99">
        <w:rPr>
          <w:b/>
          <w:bCs/>
          <w:sz w:val="20"/>
          <w:szCs w:val="28"/>
          <w:vertAlign w:val="superscript"/>
        </w:rPr>
        <w:t>(</w:t>
      </w:r>
      <w:proofErr w:type="gramEnd"/>
      <w:r w:rsidRPr="00611D99">
        <w:rPr>
          <w:b/>
          <w:bCs/>
          <w:sz w:val="20"/>
          <w:szCs w:val="28"/>
          <w:vertAlign w:val="superscript"/>
        </w:rPr>
        <w:t>*)</w:t>
      </w:r>
    </w:p>
    <w:p w14:paraId="3D95F26B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r w:rsidRPr="00611D99">
        <w:rPr>
          <w:b/>
          <w:bCs/>
          <w:sz w:val="20"/>
        </w:rPr>
        <w:t xml:space="preserve">REGISTRATION CERTIFICATE OF FISHING VESSEL/SHIPS DUTY </w:t>
      </w:r>
      <w:proofErr w:type="gramStart"/>
      <w:r w:rsidRPr="00611D99">
        <w:rPr>
          <w:b/>
          <w:bCs/>
          <w:sz w:val="20"/>
        </w:rPr>
        <w:t>FISHERIES</w:t>
      </w:r>
      <w:r w:rsidRPr="00611D99">
        <w:rPr>
          <w:b/>
          <w:bCs/>
          <w:sz w:val="20"/>
          <w:szCs w:val="28"/>
          <w:vertAlign w:val="superscript"/>
        </w:rPr>
        <w:t>(</w:t>
      </w:r>
      <w:proofErr w:type="gramEnd"/>
      <w:r w:rsidRPr="00611D99">
        <w:rPr>
          <w:b/>
          <w:bCs/>
          <w:sz w:val="20"/>
          <w:szCs w:val="28"/>
          <w:vertAlign w:val="superscript"/>
        </w:rPr>
        <w:t>*)</w:t>
      </w:r>
      <w:r w:rsidRPr="00611D99">
        <w:rPr>
          <w:b/>
          <w:bCs/>
          <w:sz w:val="20"/>
          <w:szCs w:val="28"/>
          <w:vertAlign w:val="superscript"/>
        </w:rPr>
        <w:br/>
      </w:r>
      <w:r w:rsidRPr="00611D99">
        <w:rPr>
          <w:sz w:val="20"/>
        </w:rPr>
        <w:t>......(**).....</w:t>
      </w:r>
    </w:p>
    <w:p w14:paraId="3C81D733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r w:rsidRPr="00611D99">
        <w:rPr>
          <w:sz w:val="20"/>
        </w:rPr>
        <w:t xml:space="preserve">Chứng nhận tàu cá/tàu công vụ thủy </w:t>
      </w:r>
      <w:proofErr w:type="gramStart"/>
      <w:r w:rsidRPr="00611D99">
        <w:rPr>
          <w:sz w:val="20"/>
        </w:rPr>
        <w:t>sản</w:t>
      </w:r>
      <w:r w:rsidRPr="00611D99">
        <w:rPr>
          <w:b/>
          <w:bCs/>
          <w:sz w:val="20"/>
          <w:szCs w:val="28"/>
          <w:vertAlign w:val="superscript"/>
        </w:rPr>
        <w:t>(</w:t>
      </w:r>
      <w:proofErr w:type="gramEnd"/>
      <w:r w:rsidRPr="00611D99">
        <w:rPr>
          <w:b/>
          <w:bCs/>
          <w:sz w:val="20"/>
          <w:szCs w:val="28"/>
          <w:vertAlign w:val="superscript"/>
        </w:rPr>
        <w:t>*)</w:t>
      </w:r>
      <w:r w:rsidRPr="00611D99">
        <w:rPr>
          <w:sz w:val="20"/>
          <w:szCs w:val="16"/>
        </w:rPr>
        <w:t xml:space="preserve"> </w:t>
      </w:r>
      <w:r w:rsidRPr="00611D99">
        <w:rPr>
          <w:sz w:val="20"/>
        </w:rPr>
        <w:t>có các thông số dưới đây đã được đăng ký vào Sổ Đăng ký tàu cá Việt Nam:</w:t>
      </w:r>
    </w:p>
    <w:p w14:paraId="5C29A1AF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r w:rsidRPr="00611D99">
        <w:rPr>
          <w:i/>
          <w:iCs/>
          <w:sz w:val="20"/>
        </w:rPr>
        <w:t xml:space="preserve">Hereby certifies that the fishing vessel/ship duty </w:t>
      </w:r>
      <w:proofErr w:type="gramStart"/>
      <w:r w:rsidRPr="00611D99">
        <w:rPr>
          <w:i/>
          <w:iCs/>
          <w:sz w:val="20"/>
        </w:rPr>
        <w:t>fisheries</w:t>
      </w:r>
      <w:r w:rsidRPr="00611D99">
        <w:rPr>
          <w:b/>
          <w:bCs/>
          <w:i/>
          <w:sz w:val="20"/>
          <w:szCs w:val="28"/>
          <w:vertAlign w:val="superscript"/>
        </w:rPr>
        <w:t>(</w:t>
      </w:r>
      <w:proofErr w:type="gramEnd"/>
      <w:r w:rsidRPr="00611D99">
        <w:rPr>
          <w:b/>
          <w:bCs/>
          <w:i/>
          <w:sz w:val="20"/>
          <w:szCs w:val="28"/>
          <w:vertAlign w:val="superscript"/>
        </w:rPr>
        <w:t>*)</w:t>
      </w:r>
      <w:r w:rsidRPr="00611D99">
        <w:rPr>
          <w:i/>
          <w:iCs/>
          <w:sz w:val="20"/>
          <w:szCs w:val="16"/>
        </w:rPr>
        <w:t xml:space="preserve"> </w:t>
      </w:r>
      <w:r w:rsidRPr="00611D99">
        <w:rPr>
          <w:i/>
          <w:iCs/>
          <w:sz w:val="20"/>
        </w:rPr>
        <w:t>with the following specifications has been registered into The Vietnam National Vessel Registration Book: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2336"/>
        <w:gridCol w:w="2336"/>
        <w:gridCol w:w="2334"/>
      </w:tblGrid>
      <w:tr w:rsidR="00B048A5" w:rsidRPr="00611D99" w14:paraId="0BC60ECA" w14:textId="77777777" w:rsidTr="00180AB6">
        <w:tc>
          <w:tcPr>
            <w:tcW w:w="1257" w:type="pct"/>
            <w:shd w:val="clear" w:color="auto" w:fill="auto"/>
            <w:vAlign w:val="center"/>
          </w:tcPr>
          <w:p w14:paraId="442C8E77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Tên tàu:</w:t>
            </w:r>
          </w:p>
          <w:p w14:paraId="7C62478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Name of Vessel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15F70F1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257CB87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 xml:space="preserve">Hô hiệu: </w:t>
            </w:r>
          </w:p>
          <w:p w14:paraId="3CBDDB84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 xml:space="preserve">Signal Letters 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A9B1D76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B048A5" w:rsidRPr="00611D99" w14:paraId="58C6041F" w14:textId="77777777" w:rsidTr="00180AB6">
        <w:tc>
          <w:tcPr>
            <w:tcW w:w="1257" w:type="pct"/>
            <w:shd w:val="clear" w:color="auto" w:fill="auto"/>
            <w:vAlign w:val="center"/>
          </w:tcPr>
          <w:p w14:paraId="48320378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 xml:space="preserve">Chủ tàu: </w:t>
            </w:r>
          </w:p>
          <w:p w14:paraId="41BBF340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Vessel owner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26FC43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74C7C713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Nơi thường trú:</w:t>
            </w:r>
          </w:p>
          <w:p w14:paraId="2F2D1439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Residential Address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6F6D8CF8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B048A5" w:rsidRPr="00611D99" w14:paraId="08CF5F63" w14:textId="77777777" w:rsidTr="00180AB6">
        <w:tc>
          <w:tcPr>
            <w:tcW w:w="1257" w:type="pct"/>
            <w:shd w:val="clear" w:color="auto" w:fill="auto"/>
            <w:vAlign w:val="center"/>
          </w:tcPr>
          <w:p w14:paraId="3F99072F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Kiểu tàu:</w:t>
            </w:r>
          </w:p>
          <w:p w14:paraId="6CB55B75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Type of Vessel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48278FD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1C684187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 xml:space="preserve">Công dụng (nghề): </w:t>
            </w:r>
          </w:p>
          <w:p w14:paraId="66A693AF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Used for (fishing gear)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F7C90E5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B048A5" w:rsidRPr="00611D99" w14:paraId="37A0CCA4" w14:textId="77777777" w:rsidTr="00180AB6">
        <w:tc>
          <w:tcPr>
            <w:tcW w:w="1257" w:type="pct"/>
            <w:shd w:val="clear" w:color="auto" w:fill="auto"/>
            <w:vAlign w:val="center"/>
          </w:tcPr>
          <w:p w14:paraId="168B034D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 xml:space="preserve">Tổng dung tích, GT: </w:t>
            </w:r>
          </w:p>
          <w:p w14:paraId="6E0A6C7F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Gross Tonnage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0F147F0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63618925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Trọng tải toàn phần: tấn</w:t>
            </w:r>
          </w:p>
          <w:p w14:paraId="2FD72ACE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Dead weight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6C91FCEC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B048A5" w:rsidRPr="00611D99" w14:paraId="55635129" w14:textId="77777777" w:rsidTr="00180AB6">
        <w:tc>
          <w:tcPr>
            <w:tcW w:w="1257" w:type="pct"/>
            <w:shd w:val="clear" w:color="auto" w:fill="auto"/>
            <w:vAlign w:val="center"/>
          </w:tcPr>
          <w:p w14:paraId="2ED7806D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Chiều dài L</w:t>
            </w:r>
            <w:r w:rsidRPr="00611D99">
              <w:rPr>
                <w:sz w:val="20"/>
                <w:vertAlign w:val="subscript"/>
              </w:rPr>
              <w:t>max</w:t>
            </w:r>
            <w:r w:rsidRPr="00611D99">
              <w:rPr>
                <w:sz w:val="20"/>
              </w:rPr>
              <w:t xml:space="preserve">, m: </w:t>
            </w:r>
          </w:p>
          <w:p w14:paraId="1C66AF11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Length overal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A56CE02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5F29EA5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Chiều rộng B</w:t>
            </w:r>
            <w:r w:rsidRPr="00611D99">
              <w:rPr>
                <w:sz w:val="20"/>
                <w:vertAlign w:val="subscript"/>
              </w:rPr>
              <w:t>max</w:t>
            </w:r>
            <w:r w:rsidRPr="00611D99">
              <w:rPr>
                <w:sz w:val="20"/>
              </w:rPr>
              <w:t>, m:</w:t>
            </w:r>
          </w:p>
          <w:p w14:paraId="661097C6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Breadth overal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59B644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B048A5" w:rsidRPr="00611D99" w14:paraId="2A668144" w14:textId="77777777" w:rsidTr="00180AB6">
        <w:tc>
          <w:tcPr>
            <w:tcW w:w="1257" w:type="pct"/>
            <w:shd w:val="clear" w:color="auto" w:fill="auto"/>
            <w:vAlign w:val="center"/>
          </w:tcPr>
          <w:p w14:paraId="5E2D6969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Chiều dài thiết kế L</w:t>
            </w:r>
            <w:r w:rsidRPr="00611D99">
              <w:rPr>
                <w:sz w:val="20"/>
                <w:vertAlign w:val="subscript"/>
              </w:rPr>
              <w:t>tk</w:t>
            </w:r>
            <w:r w:rsidRPr="00611D99">
              <w:rPr>
                <w:sz w:val="20"/>
              </w:rPr>
              <w:t>, m:</w:t>
            </w:r>
          </w:p>
          <w:p w14:paraId="0F31C0F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Length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2C51CE0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5EF17FFC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Chiều rộng thiết kế B</w:t>
            </w:r>
            <w:r w:rsidRPr="00611D99">
              <w:rPr>
                <w:sz w:val="20"/>
                <w:vertAlign w:val="subscript"/>
              </w:rPr>
              <w:t>tk</w:t>
            </w:r>
            <w:r w:rsidRPr="00611D99">
              <w:rPr>
                <w:sz w:val="20"/>
              </w:rPr>
              <w:t>, m:</w:t>
            </w:r>
          </w:p>
          <w:p w14:paraId="71C7D2BE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Breadth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9ECBEF5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B048A5" w:rsidRPr="00611D99" w14:paraId="0F44AB46" w14:textId="77777777" w:rsidTr="00180AB6">
        <w:tc>
          <w:tcPr>
            <w:tcW w:w="1257" w:type="pct"/>
            <w:shd w:val="clear" w:color="auto" w:fill="auto"/>
            <w:vAlign w:val="center"/>
          </w:tcPr>
          <w:p w14:paraId="3979D363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Chiều cao mạn D, m:</w:t>
            </w:r>
          </w:p>
          <w:p w14:paraId="11AF53F6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Draught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E34B36D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16D412C6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Chiều chìm d, m</w:t>
            </w:r>
            <w:r w:rsidRPr="00611D99">
              <w:rPr>
                <w:b/>
                <w:bCs/>
                <w:sz w:val="20"/>
              </w:rPr>
              <w:t>:</w:t>
            </w:r>
          </w:p>
          <w:p w14:paraId="60E0F5E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Depth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314716D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B048A5" w:rsidRPr="00611D99" w14:paraId="2A885706" w14:textId="77777777" w:rsidTr="00180AB6">
        <w:tc>
          <w:tcPr>
            <w:tcW w:w="1257" w:type="pct"/>
            <w:shd w:val="clear" w:color="auto" w:fill="auto"/>
            <w:vAlign w:val="center"/>
          </w:tcPr>
          <w:p w14:paraId="586B5C7E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Vật liệu vỏ:</w:t>
            </w:r>
          </w:p>
          <w:p w14:paraId="29C8333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Materials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0620FA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4CFFAD32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Tốc độ tự do hl/h:</w:t>
            </w:r>
          </w:p>
          <w:p w14:paraId="07A4391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Speed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422F4574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B048A5" w:rsidRPr="00611D99" w14:paraId="5D7EE53C" w14:textId="77777777" w:rsidTr="00180AB6">
        <w:tc>
          <w:tcPr>
            <w:tcW w:w="1257" w:type="pct"/>
            <w:shd w:val="clear" w:color="auto" w:fill="auto"/>
            <w:vAlign w:val="center"/>
          </w:tcPr>
          <w:p w14:paraId="4B7F3987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Năm và nơi đóng:</w:t>
            </w:r>
          </w:p>
          <w:p w14:paraId="6ACEBA4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Year and Place of Build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7CDCFAD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4DA4E036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493A5294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B048A5" w:rsidRPr="00611D99" w14:paraId="1A912E0D" w14:textId="77777777" w:rsidTr="00180AB6">
        <w:tc>
          <w:tcPr>
            <w:tcW w:w="1257" w:type="pct"/>
            <w:shd w:val="clear" w:color="auto" w:fill="auto"/>
            <w:vAlign w:val="center"/>
          </w:tcPr>
          <w:p w14:paraId="682D1718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Số lượng máy:</w:t>
            </w:r>
          </w:p>
          <w:p w14:paraId="24DBEDEE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Number of Engines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44380C1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4CAF35E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Tổng công suất (kW):</w:t>
            </w:r>
          </w:p>
          <w:p w14:paraId="78B44EFC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Total power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384718D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B048A5" w:rsidRPr="00611D99" w14:paraId="24412FD8" w14:textId="77777777" w:rsidTr="00180AB6">
        <w:tc>
          <w:tcPr>
            <w:tcW w:w="1257" w:type="pct"/>
            <w:shd w:val="clear" w:color="auto" w:fill="auto"/>
            <w:vAlign w:val="center"/>
          </w:tcPr>
          <w:p w14:paraId="4EA06DCE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</w:rPr>
              <w:lastRenderedPageBreak/>
              <w:t>Ký hiệu máy</w:t>
            </w:r>
          </w:p>
          <w:p w14:paraId="7BA163CE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</w:rPr>
            </w:pPr>
            <w:r w:rsidRPr="00611D99">
              <w:rPr>
                <w:i/>
                <w:iCs/>
                <w:sz w:val="20"/>
              </w:rPr>
              <w:t>Type of machine</w:t>
            </w:r>
          </w:p>
          <w:p w14:paraId="797ECC38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.............................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06D8040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</w:rPr>
              <w:t>Số máy</w:t>
            </w:r>
          </w:p>
          <w:p w14:paraId="53DDCD1F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</w:rPr>
            </w:pPr>
            <w:r w:rsidRPr="00611D99">
              <w:rPr>
                <w:i/>
                <w:iCs/>
                <w:sz w:val="20"/>
              </w:rPr>
              <w:t>Number engines</w:t>
            </w:r>
          </w:p>
          <w:p w14:paraId="7F130F1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.............................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937476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Công suất (kW)</w:t>
            </w:r>
          </w:p>
          <w:p w14:paraId="78BB87C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</w:rPr>
            </w:pPr>
            <w:r w:rsidRPr="00611D99">
              <w:rPr>
                <w:i/>
                <w:iCs/>
                <w:sz w:val="20"/>
              </w:rPr>
              <w:t>Power</w:t>
            </w:r>
          </w:p>
          <w:p w14:paraId="4D55723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.............................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620C0218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</w:rPr>
              <w:t xml:space="preserve">Năm và nơi chế tạo </w:t>
            </w:r>
          </w:p>
          <w:p w14:paraId="01B9498F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</w:rPr>
            </w:pPr>
            <w:r w:rsidRPr="00611D99">
              <w:rPr>
                <w:i/>
                <w:iCs/>
                <w:sz w:val="20"/>
              </w:rPr>
              <w:t>Year and place of manufacture</w:t>
            </w:r>
          </w:p>
          <w:p w14:paraId="3C47A993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.............................</w:t>
            </w:r>
          </w:p>
        </w:tc>
      </w:tr>
      <w:tr w:rsidR="00B048A5" w:rsidRPr="00611D99" w14:paraId="7A2C6145" w14:textId="77777777" w:rsidTr="00180AB6">
        <w:tc>
          <w:tcPr>
            <w:tcW w:w="1257" w:type="pct"/>
            <w:shd w:val="clear" w:color="auto" w:fill="auto"/>
            <w:vAlign w:val="center"/>
          </w:tcPr>
          <w:p w14:paraId="73D527DD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 xml:space="preserve">Cảng đăng ký: </w:t>
            </w:r>
          </w:p>
          <w:p w14:paraId="5367448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Port Registry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3BBD5AB1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6A4D1C1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Cơ sở đăng kiểm tàu cá:</w:t>
            </w:r>
          </w:p>
          <w:p w14:paraId="2B3C0F8D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Register of Vessels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3A2D6299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B048A5" w:rsidRPr="00611D99" w14:paraId="3CCF9F44" w14:textId="77777777" w:rsidTr="00180AB6">
        <w:tc>
          <w:tcPr>
            <w:tcW w:w="1257" w:type="pct"/>
            <w:shd w:val="clear" w:color="auto" w:fill="auto"/>
            <w:vAlign w:val="center"/>
          </w:tcPr>
          <w:p w14:paraId="139C7E2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Số đăng ký</w:t>
            </w:r>
            <w:r w:rsidRPr="00611D99">
              <w:rPr>
                <w:sz w:val="20"/>
              </w:rPr>
              <w:t>:</w:t>
            </w:r>
          </w:p>
          <w:p w14:paraId="75A0F2E3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Number or registry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3A92E24E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30009D48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229EAFE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B048A5" w:rsidRPr="00611D99" w14:paraId="6E3A6753" w14:textId="77777777" w:rsidTr="00180AB6">
        <w:tc>
          <w:tcPr>
            <w:tcW w:w="2505" w:type="pct"/>
            <w:gridSpan w:val="2"/>
            <w:shd w:val="clear" w:color="auto" w:fill="auto"/>
            <w:vAlign w:val="center"/>
          </w:tcPr>
          <w:p w14:paraId="041DC5D4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 xml:space="preserve">Giấy chứng nhận này có hiệu lực </w:t>
            </w:r>
            <w:proofErr w:type="gramStart"/>
            <w:r w:rsidRPr="00611D99">
              <w:rPr>
                <w:sz w:val="20"/>
              </w:rPr>
              <w:t>đến</w:t>
            </w:r>
            <w:r w:rsidRPr="00611D99">
              <w:rPr>
                <w:sz w:val="20"/>
                <w:vertAlign w:val="superscript"/>
              </w:rPr>
              <w:t>(</w:t>
            </w:r>
            <w:proofErr w:type="gramEnd"/>
            <w:r w:rsidRPr="00611D99">
              <w:rPr>
                <w:sz w:val="20"/>
                <w:vertAlign w:val="superscript"/>
              </w:rPr>
              <w:t>***)</w:t>
            </w:r>
            <w:r w:rsidRPr="00611D99">
              <w:rPr>
                <w:sz w:val="20"/>
              </w:rPr>
              <w:t>:</w:t>
            </w:r>
          </w:p>
          <w:p w14:paraId="053B0C7E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sz w:val="20"/>
              </w:rPr>
              <w:t>………</w:t>
            </w:r>
          </w:p>
          <w:p w14:paraId="455AF346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This certificate is valid until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4D33926E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</w:rPr>
            </w:pPr>
            <w:r w:rsidRPr="00611D99">
              <w:rPr>
                <w:i/>
                <w:iCs/>
                <w:sz w:val="20"/>
              </w:rPr>
              <w:t xml:space="preserve">Cấp tại …, ngày </w:t>
            </w:r>
            <w:proofErr w:type="gramStart"/>
            <w:r w:rsidRPr="00611D99">
              <w:rPr>
                <w:i/>
                <w:iCs/>
                <w:sz w:val="20"/>
              </w:rPr>
              <w:t>….tháng</w:t>
            </w:r>
            <w:proofErr w:type="gramEnd"/>
            <w:r w:rsidRPr="00611D99">
              <w:rPr>
                <w:i/>
                <w:iCs/>
                <w:sz w:val="20"/>
              </w:rPr>
              <w:t xml:space="preserve">…năm……. </w:t>
            </w:r>
          </w:p>
          <w:p w14:paraId="4E85632C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611D99">
              <w:rPr>
                <w:i/>
                <w:iCs/>
                <w:sz w:val="20"/>
              </w:rPr>
              <w:t>Issued at… Date</w:t>
            </w:r>
          </w:p>
        </w:tc>
      </w:tr>
      <w:tr w:rsidR="00B048A5" w:rsidRPr="00611D99" w14:paraId="272E9B69" w14:textId="77777777" w:rsidTr="00180AB6">
        <w:tc>
          <w:tcPr>
            <w:tcW w:w="2505" w:type="pct"/>
            <w:gridSpan w:val="2"/>
            <w:shd w:val="clear" w:color="auto" w:fill="auto"/>
            <w:vAlign w:val="center"/>
          </w:tcPr>
          <w:p w14:paraId="519ABAE9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38015BE1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</w:rPr>
            </w:pPr>
            <w:r w:rsidRPr="00611D99">
              <w:rPr>
                <w:b/>
                <w:bCs/>
                <w:sz w:val="20"/>
                <w:szCs w:val="22"/>
              </w:rPr>
              <w:t>THỦ TRƯỞNG CƠ QUAN ĐĂNG KÝ TÀU</w:t>
            </w:r>
          </w:p>
        </w:tc>
      </w:tr>
    </w:tbl>
    <w:p w14:paraId="420CC85C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rPr>
          <w:sz w:val="20"/>
        </w:rPr>
      </w:pPr>
    </w:p>
    <w:p w14:paraId="7F6F5A9E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18"/>
        </w:rPr>
      </w:pPr>
      <w:r w:rsidRPr="00611D99">
        <w:rPr>
          <w:b/>
          <w:bCs/>
          <w:sz w:val="20"/>
          <w:szCs w:val="28"/>
        </w:rPr>
        <w:t xml:space="preserve">THÔNG TIN VỀ CHỦ SỞ HỮU </w:t>
      </w:r>
      <w:proofErr w:type="gramStart"/>
      <w:r w:rsidRPr="00611D99">
        <w:rPr>
          <w:b/>
          <w:bCs/>
          <w:sz w:val="20"/>
          <w:szCs w:val="28"/>
        </w:rPr>
        <w:t>TÀU</w:t>
      </w:r>
      <w:r w:rsidRPr="00611D99">
        <w:rPr>
          <w:b/>
          <w:bCs/>
          <w:sz w:val="20"/>
          <w:szCs w:val="28"/>
          <w:vertAlign w:val="superscript"/>
        </w:rPr>
        <w:t>(</w:t>
      </w:r>
      <w:proofErr w:type="gramEnd"/>
      <w:r w:rsidRPr="00611D99">
        <w:rPr>
          <w:b/>
          <w:bCs/>
          <w:sz w:val="20"/>
          <w:szCs w:val="28"/>
          <w:vertAlign w:val="superscript"/>
        </w:rPr>
        <w:t>***)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184"/>
        <w:gridCol w:w="1930"/>
        <w:gridCol w:w="2530"/>
        <w:gridCol w:w="1877"/>
      </w:tblGrid>
      <w:tr w:rsidR="00B048A5" w:rsidRPr="00611D99" w14:paraId="2231D907" w14:textId="77777777" w:rsidTr="00180AB6"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607F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TTT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E724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Họ và tên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256D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Địa chỉ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75CF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Chứng minh nhân dân/căn cước công dân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23F3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Tỷ lệ cổ phần (%)</w:t>
            </w:r>
          </w:p>
        </w:tc>
      </w:tr>
      <w:tr w:rsidR="00B048A5" w:rsidRPr="00611D99" w14:paraId="6668AE23" w14:textId="77777777" w:rsidTr="00180AB6"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A5E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E554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852F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225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E570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B048A5" w:rsidRPr="00611D99" w14:paraId="679DD35A" w14:textId="77777777" w:rsidTr="00180AB6"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543F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E56E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800E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83C8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82AD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B048A5" w:rsidRPr="00611D99" w14:paraId="6635FBFC" w14:textId="77777777" w:rsidTr="00180AB6"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1FDA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C736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345D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B425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B98B" w14:textId="77777777" w:rsidR="00B048A5" w:rsidRPr="00611D99" w:rsidRDefault="00B048A5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14:paraId="4010E15E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rPr>
          <w:b/>
          <w:bCs/>
          <w:i/>
          <w:iCs/>
          <w:sz w:val="20"/>
        </w:rPr>
      </w:pPr>
    </w:p>
    <w:p w14:paraId="62A29F6C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611D99">
        <w:rPr>
          <w:b/>
          <w:bCs/>
          <w:i/>
          <w:iCs/>
          <w:sz w:val="20"/>
        </w:rPr>
        <w:t>Ghi chú (note):</w:t>
      </w:r>
    </w:p>
    <w:p w14:paraId="13CAEEFE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611D99">
        <w:rPr>
          <w:i/>
          <w:iCs/>
          <w:sz w:val="20"/>
        </w:rPr>
        <w:t>(*) Xóa bỏ chỗ không phù hợp (Remove the wrong place).</w:t>
      </w:r>
    </w:p>
    <w:p w14:paraId="6B3F4A4E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611D99">
        <w:rPr>
          <w:i/>
          <w:iCs/>
          <w:sz w:val="20"/>
        </w:rPr>
        <w:t>(**) Cơ quan quản lý thủy sản của tỉnh là Chi cục Thủy sản (the provincial fisheries management agency is the Sub-department of Fisheries</w:t>
      </w:r>
      <w:proofErr w:type="gramStart"/>
      <w:r w:rsidRPr="00611D99">
        <w:rPr>
          <w:i/>
          <w:iCs/>
          <w:sz w:val="20"/>
        </w:rPr>
        <w:t>);Cơ</w:t>
      </w:r>
      <w:proofErr w:type="gramEnd"/>
      <w:r w:rsidRPr="00611D99">
        <w:rPr>
          <w:i/>
          <w:iCs/>
          <w:sz w:val="20"/>
        </w:rPr>
        <w:t xml:space="preserve"> quan quản lý thủy sản trung ương là Tổng cục Thủy sản (the central fisheries management agency is the Directorate of Fisheries).</w:t>
      </w:r>
    </w:p>
    <w:p w14:paraId="76128FD6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611D99">
        <w:rPr>
          <w:i/>
          <w:iCs/>
          <w:sz w:val="20"/>
        </w:rPr>
        <w:t>(***) Ghi thời hạn theo thời hạn thuê tàu trần đối với trường hợp thuê tàu trần, không thời hạn đối với các trường hợp khác.</w:t>
      </w:r>
    </w:p>
    <w:p w14:paraId="41250E89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611D99">
        <w:rPr>
          <w:i/>
          <w:iCs/>
          <w:sz w:val="20"/>
        </w:rPr>
        <w:t>(****) Đối với trường hợp tàu thuộc sở hữu nhiều chủ.</w:t>
      </w:r>
    </w:p>
    <w:p w14:paraId="45AB791B" w14:textId="77777777" w:rsidR="00B048A5" w:rsidRPr="00611D99" w:rsidRDefault="00B048A5" w:rsidP="00B048A5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4E52D028" w14:textId="77777777" w:rsidR="001E1138" w:rsidRDefault="001E1138"/>
    <w:sectPr w:rsidR="001E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A5"/>
    <w:rsid w:val="001E1138"/>
    <w:rsid w:val="00B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96D86"/>
  <w15:chartTrackingRefBased/>
  <w15:docId w15:val="{CECA99B7-83AA-474F-A70C-49E5CCAE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2022-06-15T08:49:00Z</dcterms:created>
  <dcterms:modified xsi:type="dcterms:W3CDTF">2022-06-15T08:49:00Z</dcterms:modified>
</cp:coreProperties>
</file>